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C3000" w14:textId="246D4F8E" w:rsidR="00486871" w:rsidRPr="001D1794" w:rsidRDefault="00FF50E5">
      <w:pPr>
        <w:spacing w:before="120" w:after="120" w:line="276" w:lineRule="auto"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UMOWA</w:t>
      </w:r>
      <w:r w:rsidR="00DB46DC" w:rsidRPr="001D179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nr …………..</w:t>
      </w:r>
    </w:p>
    <w:p w14:paraId="6C367499" w14:textId="3330FC30" w:rsidR="00CB741C" w:rsidRPr="001D1794" w:rsidRDefault="00992B16" w:rsidP="00992B16">
      <w:pPr>
        <w:tabs>
          <w:tab w:val="left" w:pos="7824"/>
        </w:tabs>
        <w:spacing w:before="120" w:after="120" w:line="276" w:lineRule="auto"/>
        <w:ind w:left="708" w:hanging="708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ab/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ab/>
      </w:r>
    </w:p>
    <w:p w14:paraId="6E7A55AD" w14:textId="3322CF24" w:rsidR="00486871" w:rsidRPr="001D1794" w:rsidRDefault="00FF50E5">
      <w:pPr>
        <w:spacing w:before="120" w:after="120" w:line="276" w:lineRule="auto"/>
        <w:ind w:left="708" w:hanging="708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zawarta </w:t>
      </w:r>
      <w:r w:rsidR="007344FD" w:rsidRPr="001D1794">
        <w:rPr>
          <w:rFonts w:ascii="Arial" w:eastAsia="Arial" w:hAnsi="Arial" w:cs="Arial"/>
          <w:color w:val="000000" w:themeColor="text1"/>
          <w:sz w:val="20"/>
          <w:szCs w:val="20"/>
        </w:rPr>
        <w:t>w dniu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34465B" w:rsidRPr="001D1794">
        <w:rPr>
          <w:rFonts w:ascii="Arial" w:eastAsia="Arial" w:hAnsi="Arial" w:cs="Arial"/>
          <w:color w:val="000000" w:themeColor="text1"/>
          <w:sz w:val="20"/>
          <w:szCs w:val="20"/>
        </w:rPr>
        <w:t>…………………….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w </w:t>
      </w:r>
      <w:r w:rsidR="0034465B" w:rsidRPr="001D1794">
        <w:rPr>
          <w:rFonts w:ascii="Arial" w:eastAsia="Arial" w:hAnsi="Arial" w:cs="Arial"/>
          <w:color w:val="000000" w:themeColor="text1"/>
          <w:sz w:val="20"/>
          <w:szCs w:val="20"/>
        </w:rPr>
        <w:t>Żorach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pomiędzy:</w:t>
      </w:r>
    </w:p>
    <w:p w14:paraId="7257937F" w14:textId="77777777" w:rsidR="00110148" w:rsidRPr="001D1794" w:rsidRDefault="00110148">
      <w:pPr>
        <w:spacing w:before="120" w:after="120" w:line="276" w:lineRule="auto"/>
        <w:ind w:left="708" w:hanging="708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DA5C7C2" w14:textId="31F38167" w:rsidR="0034465B" w:rsidRPr="001D1794" w:rsidRDefault="0034465B" w:rsidP="0034465B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1D1794">
        <w:rPr>
          <w:rFonts w:ascii="Arial" w:hAnsi="Arial" w:cs="Arial"/>
          <w:b/>
          <w:bCs/>
          <w:sz w:val="20"/>
          <w:szCs w:val="20"/>
        </w:rPr>
        <w:t>EDS Polska</w:t>
      </w:r>
      <w:r w:rsidRPr="001D1794">
        <w:rPr>
          <w:rFonts w:ascii="Arial" w:hAnsi="Arial" w:cs="Arial"/>
          <w:sz w:val="20"/>
          <w:szCs w:val="20"/>
        </w:rPr>
        <w:t xml:space="preserve"> Spółka z ograniczoną odpowiedzialnością z siedzibą w Żorach  (44-240), ul. Boczna 8, wpisana do Rejestru Przedsiębiorców Krajowego Rejestru Sądowego prowadzonego przez Sąd Rejonowy w Gliwicach, X</w:t>
      </w:r>
      <w:r w:rsidR="003B0399" w:rsidRPr="001D1794">
        <w:rPr>
          <w:rFonts w:ascii="Arial" w:hAnsi="Arial" w:cs="Arial"/>
          <w:sz w:val="20"/>
          <w:szCs w:val="20"/>
        </w:rPr>
        <w:t> </w:t>
      </w:r>
      <w:r w:rsidRPr="001D1794">
        <w:rPr>
          <w:rFonts w:ascii="Arial" w:hAnsi="Arial" w:cs="Arial"/>
          <w:sz w:val="20"/>
          <w:szCs w:val="20"/>
        </w:rPr>
        <w:t>Wydział Gospodarczy Krajowego Rejestru Sądowego, pod numerem KRS: 0000473576, NIP: 6472567734, REGON: 243357320, reprezentowaną przez:</w:t>
      </w:r>
    </w:p>
    <w:p w14:paraId="7BED2F4C" w14:textId="77777777" w:rsidR="0034465B" w:rsidRPr="001D1794" w:rsidRDefault="0034465B" w:rsidP="0034465B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1D1794">
        <w:rPr>
          <w:rFonts w:ascii="Arial" w:hAnsi="Arial" w:cs="Arial"/>
          <w:sz w:val="20"/>
          <w:szCs w:val="20"/>
        </w:rPr>
        <w:t>……………………………………………</w:t>
      </w:r>
    </w:p>
    <w:p w14:paraId="553C5DEF" w14:textId="77777777" w:rsidR="0034465B" w:rsidRPr="001D1794" w:rsidRDefault="0034465B" w:rsidP="0034465B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1D1794">
        <w:rPr>
          <w:rFonts w:ascii="Arial" w:hAnsi="Arial" w:cs="Arial"/>
          <w:sz w:val="20"/>
          <w:szCs w:val="20"/>
        </w:rPr>
        <w:t xml:space="preserve">zwana dalej </w:t>
      </w:r>
      <w:r w:rsidRPr="001D1794">
        <w:rPr>
          <w:rFonts w:ascii="Arial" w:hAnsi="Arial" w:cs="Arial"/>
          <w:b/>
          <w:bCs/>
          <w:sz w:val="20"/>
          <w:szCs w:val="20"/>
        </w:rPr>
        <w:t>Zamawiającym</w:t>
      </w:r>
    </w:p>
    <w:p w14:paraId="690B8044" w14:textId="77777777" w:rsidR="00486871" w:rsidRPr="001D1794" w:rsidRDefault="00FF50E5">
      <w:pPr>
        <w:spacing w:before="120" w:after="120" w:line="276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a</w:t>
      </w:r>
    </w:p>
    <w:p w14:paraId="6089B444" w14:textId="65B8104D" w:rsidR="0034465B" w:rsidRPr="001D1794" w:rsidRDefault="0034465B" w:rsidP="0034465B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1D1794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…………………………………………………………………..</w:t>
      </w:r>
      <w:r w:rsidRPr="001D1794">
        <w:rPr>
          <w:rFonts w:ascii="Arial" w:hAnsi="Arial" w:cs="Arial"/>
          <w:sz w:val="20"/>
          <w:szCs w:val="20"/>
        </w:rPr>
        <w:t xml:space="preserve"> z siedzibą w ………………  (…..-……), ul. ………………, wpisana do ………………………………………………………………………., pod numerem………………………, NIP: ……………………, REGON: …………………….., reprezentowaną przez:</w:t>
      </w:r>
    </w:p>
    <w:p w14:paraId="1DD56F12" w14:textId="77777777" w:rsidR="0034465B" w:rsidRPr="001D1794" w:rsidRDefault="0034465B" w:rsidP="0034465B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1D1794">
        <w:rPr>
          <w:rFonts w:ascii="Arial" w:hAnsi="Arial" w:cs="Arial"/>
          <w:sz w:val="20"/>
          <w:szCs w:val="20"/>
        </w:rPr>
        <w:t>……………………………………………</w:t>
      </w:r>
    </w:p>
    <w:p w14:paraId="37340035" w14:textId="77777777" w:rsidR="0034465B" w:rsidRPr="001D1794" w:rsidRDefault="0034465B" w:rsidP="00F20F79">
      <w:pPr>
        <w:spacing w:before="120" w:after="120" w:line="276" w:lineRule="auto"/>
        <w:ind w:left="1416" w:hanging="1416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FFBD496" w14:textId="77777777" w:rsidR="0034465B" w:rsidRPr="001D1794" w:rsidRDefault="0034465B" w:rsidP="00F20F79">
      <w:pPr>
        <w:spacing w:before="120" w:after="120" w:line="276" w:lineRule="auto"/>
        <w:ind w:left="1416" w:hanging="1416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431FBBC" w14:textId="516F9033" w:rsidR="00F20F79" w:rsidRPr="001D1794" w:rsidRDefault="00F20F79" w:rsidP="00F20F79">
      <w:pPr>
        <w:spacing w:before="120" w:after="120" w:line="276" w:lineRule="auto"/>
        <w:ind w:left="1416" w:hanging="1416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zwan</w:t>
      </w:r>
      <w:r w:rsidR="000E40D5" w:rsidRPr="001D1794">
        <w:rPr>
          <w:rFonts w:ascii="Arial" w:eastAsia="Arial" w:hAnsi="Arial" w:cs="Arial"/>
          <w:color w:val="000000" w:themeColor="text1"/>
          <w:sz w:val="20"/>
          <w:szCs w:val="20"/>
        </w:rPr>
        <w:t>ymi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dalej </w:t>
      </w:r>
      <w:r w:rsidR="000E40D5"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>Wykonawcą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,</w:t>
      </w:r>
    </w:p>
    <w:p w14:paraId="45B97CFF" w14:textId="77777777" w:rsidR="00486871" w:rsidRPr="001D1794" w:rsidRDefault="00FF50E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zwanymi dalej łącznie „Stronami” lub każda oddzielnie „Stroną”.</w:t>
      </w:r>
    </w:p>
    <w:p w14:paraId="77FD26D0" w14:textId="77777777" w:rsidR="00486871" w:rsidRPr="001D1794" w:rsidRDefault="004868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2F976BCA" w14:textId="13198716" w:rsidR="00417735" w:rsidRPr="00417735" w:rsidRDefault="00FF50E5" w:rsidP="004177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Niniejsza umowa jest realizowana i finansowana w ramach projektu pn. </w:t>
      </w:r>
      <w:r w:rsidR="00F20F79" w:rsidRPr="001D1794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„</w:t>
      </w:r>
      <w:r w:rsidR="00417735" w:rsidRPr="00417735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Zmiana procesu produkcji celem poprawy konkurencyjności i zmniejszenia wpływu na środowisko</w:t>
      </w:r>
      <w:r w:rsidR="00F20F79" w:rsidRPr="001D1794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”</w:t>
      </w:r>
      <w:r w:rsidR="00F20F79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="00BB391B" w:rsidRPr="001D1794">
        <w:rPr>
          <w:rFonts w:ascii="Arial" w:eastAsia="Arial" w:hAnsi="Arial" w:cs="Arial"/>
          <w:color w:val="000000" w:themeColor="text1"/>
          <w:sz w:val="20"/>
          <w:szCs w:val="20"/>
        </w:rPr>
        <w:t>współfinansowanego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ze środków Unii Europejskiej </w:t>
      </w:r>
      <w:r w:rsidR="00417735" w:rsidRPr="00417735">
        <w:rPr>
          <w:rFonts w:ascii="Arial" w:eastAsia="Arial" w:hAnsi="Arial" w:cs="Arial"/>
          <w:color w:val="000000" w:themeColor="text1"/>
          <w:sz w:val="20"/>
          <w:szCs w:val="20"/>
        </w:rPr>
        <w:t>ramach</w:t>
      </w:r>
      <w:r w:rsidR="00417735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417735" w:rsidRPr="00417735">
        <w:rPr>
          <w:rFonts w:ascii="Arial" w:eastAsia="Arial" w:hAnsi="Arial" w:cs="Arial"/>
          <w:color w:val="000000" w:themeColor="text1"/>
          <w:sz w:val="20"/>
          <w:szCs w:val="20"/>
        </w:rPr>
        <w:t>Fundusze Europejskie dla Śląskiego 2021-2027 (Fundusz na</w:t>
      </w:r>
      <w:r w:rsidR="00417735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417735" w:rsidRPr="00417735">
        <w:rPr>
          <w:rFonts w:ascii="Arial" w:eastAsia="Arial" w:hAnsi="Arial" w:cs="Arial"/>
          <w:color w:val="000000" w:themeColor="text1"/>
          <w:sz w:val="20"/>
          <w:szCs w:val="20"/>
        </w:rPr>
        <w:t>rzecz Sprawiedliwej Transformacji)</w:t>
      </w:r>
      <w:r w:rsidR="00417735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417735" w:rsidRPr="00417735">
        <w:rPr>
          <w:rFonts w:ascii="Arial" w:eastAsia="Arial" w:hAnsi="Arial" w:cs="Arial"/>
          <w:color w:val="000000" w:themeColor="text1"/>
          <w:sz w:val="20"/>
          <w:szCs w:val="20"/>
        </w:rPr>
        <w:t>dla Priorytetu: FESL.10.00-Fundusze Europejskie na transformację</w:t>
      </w:r>
    </w:p>
    <w:p w14:paraId="7C910F92" w14:textId="3A5A48A3" w:rsidR="00486871" w:rsidRPr="001D1794" w:rsidRDefault="00417735" w:rsidP="004177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417735">
        <w:rPr>
          <w:rFonts w:ascii="Arial" w:eastAsia="Arial" w:hAnsi="Arial" w:cs="Arial"/>
          <w:color w:val="000000" w:themeColor="text1"/>
          <w:sz w:val="20"/>
          <w:szCs w:val="20"/>
        </w:rPr>
        <w:t>dla Działania: FESL.10.03-Wsparcie MŚP na rzecz transformacji</w:t>
      </w:r>
      <w:r w:rsidR="00C23573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, nr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projektu</w:t>
      </w:r>
      <w:r w:rsidR="00C23573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: </w:t>
      </w:r>
      <w:r w:rsidRPr="00417735">
        <w:rPr>
          <w:rFonts w:ascii="Arial" w:eastAsia="Arial" w:hAnsi="Arial" w:cs="Arial"/>
          <w:color w:val="000000" w:themeColor="text1"/>
          <w:sz w:val="20"/>
          <w:szCs w:val="20"/>
        </w:rPr>
        <w:t>FESL.10.03-IP.01-0522/23</w:t>
      </w:r>
    </w:p>
    <w:p w14:paraId="640F55F6" w14:textId="7DF1D0A0" w:rsidR="00486871" w:rsidRPr="001D1794" w:rsidRDefault="00FF50E5" w:rsidP="004008C1">
      <w:pPr>
        <w:spacing w:before="360" w:after="240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>§ 1 Przedmiot umowy</w:t>
      </w:r>
    </w:p>
    <w:p w14:paraId="3B61BD5F" w14:textId="48ABDAA4" w:rsidR="00486871" w:rsidRPr="00ED1BB5" w:rsidRDefault="00FF50E5" w:rsidP="005B3BF7">
      <w:pPr>
        <w:pStyle w:val="NormalnyWeb1"/>
        <w:spacing w:before="120" w:after="120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Przedmiotem </w:t>
      </w:r>
      <w:r w:rsidR="00EF6583" w:rsidRPr="001D1794">
        <w:rPr>
          <w:rFonts w:ascii="Arial" w:eastAsia="Arial" w:hAnsi="Arial" w:cs="Arial"/>
          <w:color w:val="000000" w:themeColor="text1"/>
          <w:sz w:val="20"/>
          <w:szCs w:val="20"/>
        </w:rPr>
        <w:t>umowy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jest </w:t>
      </w:r>
      <w:r w:rsidR="004374DA" w:rsidRPr="001D1794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</w:t>
      </w:r>
      <w:r w:rsidR="005B3BF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Serwer</w:t>
      </w:r>
      <w:r w:rsidR="00B011A2" w:rsidRPr="00B011A2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29716A" w:rsidRPr="00B011A2">
        <w:rPr>
          <w:rFonts w:ascii="Arial" w:eastAsia="Arial" w:hAnsi="Arial" w:cs="Arial"/>
          <w:color w:val="000000" w:themeColor="text1"/>
          <w:sz w:val="20"/>
          <w:szCs w:val="20"/>
        </w:rPr>
        <w:t>(1 sztuka)</w:t>
      </w:r>
      <w:r w:rsidR="00417735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o</w:t>
      </w:r>
      <w:r w:rsidR="004B6052" w:rsidRPr="001D1794">
        <w:rPr>
          <w:rFonts w:ascii="Arial" w:eastAsia="Arial" w:hAnsi="Arial" w:cs="Arial"/>
          <w:color w:val="000000" w:themeColor="text1"/>
          <w:sz w:val="20"/>
          <w:szCs w:val="20"/>
        </w:rPr>
        <w:t> 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parametrach zgodnych z opisem przedmiotu zamówienia określonym w </w:t>
      </w:r>
      <w:r w:rsidR="00D56EF1" w:rsidRPr="001D1794">
        <w:rPr>
          <w:rFonts w:ascii="Arial" w:eastAsia="Arial" w:hAnsi="Arial" w:cs="Arial"/>
          <w:color w:val="000000" w:themeColor="text1"/>
          <w:sz w:val="20"/>
          <w:szCs w:val="20"/>
        </w:rPr>
        <w:t>zapytaniu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ofertow</w:t>
      </w:r>
      <w:r w:rsidR="00D56EF1" w:rsidRPr="001D1794">
        <w:rPr>
          <w:rFonts w:ascii="Arial" w:eastAsia="Arial" w:hAnsi="Arial" w:cs="Arial"/>
          <w:color w:val="000000" w:themeColor="text1"/>
          <w:sz w:val="20"/>
          <w:szCs w:val="20"/>
        </w:rPr>
        <w:t>ym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z dnia </w:t>
      </w:r>
      <w:r w:rsidR="00ED1BB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20.01.2026</w:t>
      </w:r>
      <w:r w:rsidR="005D30D2" w:rsidRPr="001D179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 r.</w:t>
      </w:r>
      <w:r w:rsidR="00C055B2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C055B2" w:rsidRPr="00B011A2">
        <w:rPr>
          <w:rFonts w:ascii="Arial" w:eastAsia="Arial" w:hAnsi="Arial" w:cs="Arial"/>
          <w:b/>
          <w:bCs/>
          <w:sz w:val="20"/>
          <w:szCs w:val="20"/>
        </w:rPr>
        <w:t>nr</w:t>
      </w:r>
      <w:r w:rsidR="00B011A2" w:rsidRPr="00B011A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C055B2" w:rsidRPr="00B011A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ED1BB5" w:rsidRPr="00ED1BB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2026-22939-261387</w:t>
      </w:r>
      <w:r w:rsidR="00ED1BB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4B7A53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opublikowanym w Bazie Konkurencyjności </w:t>
      </w:r>
      <w:r w:rsidR="00A75D7F" w:rsidRPr="001D1794">
        <w:rPr>
          <w:rFonts w:ascii="Arial" w:eastAsia="Arial" w:hAnsi="Arial" w:cs="Arial"/>
          <w:color w:val="000000" w:themeColor="text1"/>
          <w:sz w:val="20"/>
          <w:szCs w:val="20"/>
        </w:rPr>
        <w:t>o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raz</w:t>
      </w:r>
      <w:r w:rsidR="00D619E3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zgodne z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ofertą Wykonawcy z dnia</w:t>
      </w:r>
      <w:r w:rsidR="005B3BF7">
        <w:rPr>
          <w:rFonts w:ascii="Arial" w:eastAsia="Arial" w:hAnsi="Arial" w:cs="Arial"/>
          <w:color w:val="000000" w:themeColor="text1"/>
          <w:sz w:val="20"/>
          <w:szCs w:val="20"/>
        </w:rPr>
        <w:t xml:space="preserve"> …………..          </w:t>
      </w:r>
      <w:r w:rsidR="0034465B" w:rsidRPr="001D1794">
        <w:rPr>
          <w:rFonts w:ascii="Arial" w:eastAsia="Arial" w:hAnsi="Arial" w:cs="Arial"/>
          <w:color w:val="000000" w:themeColor="text1"/>
          <w:sz w:val="20"/>
          <w:szCs w:val="20"/>
        </w:rPr>
        <w:t>…………………………..</w:t>
      </w:r>
      <w:r w:rsidR="00593F04" w:rsidRPr="001D1794">
        <w:rPr>
          <w:rFonts w:ascii="Arial" w:eastAsia="Arial" w:hAnsi="Arial" w:cs="Arial"/>
          <w:color w:val="000000" w:themeColor="text1"/>
          <w:sz w:val="20"/>
          <w:szCs w:val="20"/>
        </w:rPr>
        <w:t>r.</w:t>
      </w:r>
    </w:p>
    <w:p w14:paraId="14D15F84" w14:textId="461F3932" w:rsidR="00992B16" w:rsidRPr="001D1794" w:rsidRDefault="00FF50E5" w:rsidP="005B3BF7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Wykonawca zobowiązany jest dostarczyć przedmiot umowy określony w ust. 1 </w:t>
      </w:r>
      <w:r w:rsidRPr="001D1794">
        <w:rPr>
          <w:rFonts w:ascii="Arial" w:eastAsia="Arial" w:hAnsi="Arial" w:cs="Arial"/>
          <w:bCs/>
          <w:color w:val="000000" w:themeColor="text1"/>
          <w:sz w:val="20"/>
          <w:szCs w:val="20"/>
        </w:rPr>
        <w:t>w terminie</w:t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do </w:t>
      </w:r>
      <w:r w:rsidR="00ED1BB5">
        <w:rPr>
          <w:rFonts w:ascii="Arial" w:eastAsia="Arial" w:hAnsi="Arial" w:cs="Arial"/>
          <w:b/>
          <w:color w:val="000000" w:themeColor="text1"/>
          <w:sz w:val="20"/>
          <w:szCs w:val="20"/>
        </w:rPr>
        <w:t>28</w:t>
      </w:r>
      <w:r w:rsidR="00F47565">
        <w:rPr>
          <w:rFonts w:ascii="Arial" w:eastAsia="Arial" w:hAnsi="Arial" w:cs="Arial"/>
          <w:b/>
          <w:color w:val="000000" w:themeColor="text1"/>
          <w:sz w:val="20"/>
          <w:szCs w:val="20"/>
        </w:rPr>
        <w:t>.0</w:t>
      </w:r>
      <w:r w:rsidR="00ED1BB5">
        <w:rPr>
          <w:rFonts w:ascii="Arial" w:eastAsia="Arial" w:hAnsi="Arial" w:cs="Arial"/>
          <w:b/>
          <w:color w:val="000000" w:themeColor="text1"/>
          <w:sz w:val="20"/>
          <w:szCs w:val="20"/>
        </w:rPr>
        <w:t>2</w:t>
      </w:r>
      <w:r w:rsidR="00F47565">
        <w:rPr>
          <w:rFonts w:ascii="Arial" w:eastAsia="Arial" w:hAnsi="Arial" w:cs="Arial"/>
          <w:b/>
          <w:color w:val="000000" w:themeColor="text1"/>
          <w:sz w:val="20"/>
          <w:szCs w:val="20"/>
        </w:rPr>
        <w:t>.202</w:t>
      </w:r>
      <w:r w:rsidR="004E1426">
        <w:rPr>
          <w:rFonts w:ascii="Arial" w:eastAsia="Arial" w:hAnsi="Arial" w:cs="Arial"/>
          <w:b/>
          <w:color w:val="000000" w:themeColor="text1"/>
          <w:sz w:val="20"/>
          <w:szCs w:val="20"/>
        </w:rPr>
        <w:t>6</w:t>
      </w:r>
      <w:r w:rsidR="00F47565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, nie później niż </w:t>
      </w:r>
      <w:r w:rsidR="00ED1BB5">
        <w:rPr>
          <w:rFonts w:ascii="Arial" w:eastAsia="Arial" w:hAnsi="Arial" w:cs="Arial"/>
          <w:b/>
          <w:color w:val="000000" w:themeColor="text1"/>
          <w:sz w:val="20"/>
          <w:szCs w:val="20"/>
        </w:rPr>
        <w:t>20</w:t>
      </w:r>
      <w:r w:rsidR="00F47565">
        <w:rPr>
          <w:rFonts w:ascii="Arial" w:eastAsia="Arial" w:hAnsi="Arial" w:cs="Arial"/>
          <w:b/>
          <w:color w:val="000000" w:themeColor="text1"/>
          <w:sz w:val="20"/>
          <w:szCs w:val="20"/>
        </w:rPr>
        <w:t>.</w:t>
      </w:r>
      <w:r w:rsidR="004E1426">
        <w:rPr>
          <w:rFonts w:ascii="Arial" w:eastAsia="Arial" w:hAnsi="Arial" w:cs="Arial"/>
          <w:b/>
          <w:color w:val="000000" w:themeColor="text1"/>
          <w:sz w:val="20"/>
          <w:szCs w:val="20"/>
        </w:rPr>
        <w:t>0</w:t>
      </w:r>
      <w:r w:rsidR="00ED1BB5">
        <w:rPr>
          <w:rFonts w:ascii="Arial" w:eastAsia="Arial" w:hAnsi="Arial" w:cs="Arial"/>
          <w:b/>
          <w:color w:val="000000" w:themeColor="text1"/>
          <w:sz w:val="20"/>
          <w:szCs w:val="20"/>
        </w:rPr>
        <w:t>3</w:t>
      </w:r>
      <w:r w:rsidR="00F47565">
        <w:rPr>
          <w:rFonts w:ascii="Arial" w:eastAsia="Arial" w:hAnsi="Arial" w:cs="Arial"/>
          <w:b/>
          <w:color w:val="000000" w:themeColor="text1"/>
          <w:sz w:val="20"/>
          <w:szCs w:val="20"/>
        </w:rPr>
        <w:t>.202</w:t>
      </w:r>
      <w:r w:rsidR="004E1426">
        <w:rPr>
          <w:rFonts w:ascii="Arial" w:eastAsia="Arial" w:hAnsi="Arial" w:cs="Arial"/>
          <w:b/>
          <w:color w:val="000000" w:themeColor="text1"/>
          <w:sz w:val="20"/>
          <w:szCs w:val="20"/>
        </w:rPr>
        <w:t>6</w:t>
      </w:r>
      <w:r w:rsidR="00F47565">
        <w:rPr>
          <w:rFonts w:ascii="Arial" w:eastAsia="Arial" w:hAnsi="Arial" w:cs="Arial"/>
          <w:b/>
          <w:color w:val="000000" w:themeColor="text1"/>
          <w:sz w:val="20"/>
          <w:szCs w:val="20"/>
        </w:rPr>
        <w:t>.</w:t>
      </w:r>
    </w:p>
    <w:p w14:paraId="3C919565" w14:textId="6B6B6C5D" w:rsidR="00992B16" w:rsidRPr="001D1794" w:rsidRDefault="00992B16" w:rsidP="00504E48">
      <w:pPr>
        <w:numPr>
          <w:ilvl w:val="0"/>
          <w:numId w:val="6"/>
        </w:numP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lastRenderedPageBreak/>
        <w:t>Termin określony w ust. 2 obejmuje następujące etapy:</w:t>
      </w:r>
    </w:p>
    <w:p w14:paraId="7D5AB5A2" w14:textId="48142E32" w:rsidR="00992B16" w:rsidRPr="001D1794" w:rsidRDefault="00992B16" w:rsidP="00992B16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etap 1: </w:t>
      </w:r>
      <w:r w:rsidR="00F47565">
        <w:rPr>
          <w:rFonts w:ascii="Arial" w:eastAsia="Arial" w:hAnsi="Arial" w:cs="Arial"/>
          <w:color w:val="000000" w:themeColor="text1"/>
          <w:sz w:val="20"/>
          <w:szCs w:val="20"/>
        </w:rPr>
        <w:t>podpisanie umowy</w:t>
      </w:r>
    </w:p>
    <w:p w14:paraId="1BF6FB05" w14:textId="1D60C958" w:rsidR="00992B16" w:rsidRPr="001D1794" w:rsidRDefault="00992B16" w:rsidP="00992B16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etap 2: </w:t>
      </w:r>
      <w:r w:rsidR="00F47565">
        <w:rPr>
          <w:rFonts w:ascii="Arial" w:eastAsia="Arial" w:hAnsi="Arial" w:cs="Arial"/>
          <w:color w:val="000000" w:themeColor="text1"/>
          <w:sz w:val="20"/>
          <w:szCs w:val="20"/>
        </w:rPr>
        <w:t xml:space="preserve">realizacja przedmiotu zamówienia </w:t>
      </w:r>
    </w:p>
    <w:p w14:paraId="43CC5942" w14:textId="674C96D0" w:rsidR="00486871" w:rsidRPr="001D1794" w:rsidRDefault="00FF50E5">
      <w:pPr>
        <w:numPr>
          <w:ilvl w:val="0"/>
          <w:numId w:val="6"/>
        </w:numP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Miejsce dostawy przedmiotu umowy</w:t>
      </w:r>
      <w:r w:rsidR="00992B16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– siedziba Zamawiającego: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34465B" w:rsidRPr="001D1794">
        <w:rPr>
          <w:rFonts w:ascii="Arial" w:eastAsia="Arial" w:hAnsi="Arial" w:cs="Arial"/>
          <w:color w:val="000000" w:themeColor="text1"/>
          <w:sz w:val="20"/>
          <w:szCs w:val="20"/>
        </w:rPr>
        <w:t>Żory</w:t>
      </w:r>
      <w:r w:rsidR="00C23573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(44-240)</w:t>
      </w:r>
      <w:r w:rsidR="0034465B" w:rsidRPr="001D1794">
        <w:rPr>
          <w:rFonts w:ascii="Arial" w:eastAsia="Arial" w:hAnsi="Arial" w:cs="Arial"/>
          <w:color w:val="000000" w:themeColor="text1"/>
          <w:sz w:val="20"/>
          <w:szCs w:val="20"/>
        </w:rPr>
        <w:t>, ul. Boczna 8</w:t>
      </w:r>
      <w:r w:rsidR="004374DA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(woj. </w:t>
      </w:r>
      <w:r w:rsidR="00C23573" w:rsidRPr="001D1794">
        <w:rPr>
          <w:rFonts w:ascii="Arial" w:eastAsia="Arial" w:hAnsi="Arial" w:cs="Arial"/>
          <w:color w:val="000000" w:themeColor="text1"/>
          <w:sz w:val="20"/>
          <w:szCs w:val="20"/>
        </w:rPr>
        <w:t>śląskie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).</w:t>
      </w:r>
    </w:p>
    <w:p w14:paraId="11890136" w14:textId="3780EBE2" w:rsidR="00486871" w:rsidRPr="001D1794" w:rsidRDefault="00121367">
      <w:pPr>
        <w:numPr>
          <w:ilvl w:val="0"/>
          <w:numId w:val="6"/>
        </w:numP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Dostawę</w:t>
      </w:r>
      <w:r w:rsidR="00FF50E5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C055B2" w:rsidRPr="001D1794">
        <w:rPr>
          <w:rFonts w:ascii="Arial" w:eastAsia="Arial" w:hAnsi="Arial" w:cs="Arial"/>
          <w:color w:val="000000" w:themeColor="text1"/>
          <w:sz w:val="20"/>
          <w:szCs w:val="20"/>
        </w:rPr>
        <w:t>przedmiotu zamówienia</w:t>
      </w:r>
      <w:r w:rsidR="00FF50E5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zapewnia Wykonawca na swój koszt i ryzyko. Dostawa musi nastąpić w dzień roboczy (od poniedziałku do piątku, z wyłączeniem dni ustawowo wolnych od pracy) w</w:t>
      </w:r>
      <w:r w:rsidR="009A7FD9" w:rsidRPr="001D1794">
        <w:rPr>
          <w:rFonts w:ascii="Arial" w:eastAsia="Arial" w:hAnsi="Arial" w:cs="Arial"/>
          <w:color w:val="000000" w:themeColor="text1"/>
          <w:sz w:val="20"/>
          <w:szCs w:val="20"/>
        </w:rPr>
        <w:t> </w:t>
      </w:r>
      <w:r w:rsidR="00FF50E5" w:rsidRPr="001D1794">
        <w:rPr>
          <w:rFonts w:ascii="Arial" w:eastAsia="Arial" w:hAnsi="Arial" w:cs="Arial"/>
          <w:color w:val="000000" w:themeColor="text1"/>
          <w:sz w:val="20"/>
          <w:szCs w:val="20"/>
        </w:rPr>
        <w:t>godzinach 8:00 – 1</w:t>
      </w:r>
      <w:r w:rsidR="00C73B86" w:rsidRPr="001D1794">
        <w:rPr>
          <w:rFonts w:ascii="Arial" w:eastAsia="Arial" w:hAnsi="Arial" w:cs="Arial"/>
          <w:color w:val="000000" w:themeColor="text1"/>
          <w:sz w:val="20"/>
          <w:szCs w:val="20"/>
        </w:rPr>
        <w:t>6</w:t>
      </w:r>
      <w:r w:rsidR="00FF50E5" w:rsidRPr="001D1794">
        <w:rPr>
          <w:rFonts w:ascii="Arial" w:eastAsia="Arial" w:hAnsi="Arial" w:cs="Arial"/>
          <w:color w:val="000000" w:themeColor="text1"/>
          <w:sz w:val="20"/>
          <w:szCs w:val="20"/>
        </w:rPr>
        <w:t>:00.</w:t>
      </w:r>
    </w:p>
    <w:p w14:paraId="196D5DCD" w14:textId="342D8017" w:rsidR="00C055B2" w:rsidRPr="001D1794" w:rsidRDefault="00FF50E5" w:rsidP="00C055B2">
      <w:pPr>
        <w:numPr>
          <w:ilvl w:val="0"/>
          <w:numId w:val="6"/>
        </w:numP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Wraz z dostarczeniem przedmiotu umowy Wykonawca przekaże Zamawiającemu wszelkie dokumenty niezbędne do </w:t>
      </w:r>
      <w:r w:rsidR="00121367" w:rsidRPr="001D1794">
        <w:rPr>
          <w:rFonts w:ascii="Arial" w:eastAsia="Arial" w:hAnsi="Arial" w:cs="Arial"/>
          <w:color w:val="000000" w:themeColor="text1"/>
          <w:sz w:val="20"/>
          <w:szCs w:val="20"/>
        </w:rPr>
        <w:t>jego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prawidłowego uruchomienia i użytkowania.</w:t>
      </w:r>
    </w:p>
    <w:p w14:paraId="31A46BAB" w14:textId="77777777" w:rsidR="00486871" w:rsidRPr="001D1794" w:rsidRDefault="00FF50E5">
      <w:pPr>
        <w:numPr>
          <w:ilvl w:val="0"/>
          <w:numId w:val="6"/>
        </w:numP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Potwierdzeniem prawidłowej realizacji przedmiotu umowy będzie sporządzony według wzoru ustalonego przez Zamawiającego protokół odbioru przedmiotu umowy podpisany przez Zamawiającego.</w:t>
      </w:r>
    </w:p>
    <w:p w14:paraId="5CC90E9C" w14:textId="7042C1E3" w:rsidR="00486871" w:rsidRPr="0029716A" w:rsidRDefault="00FF50E5" w:rsidP="0029716A">
      <w:pPr>
        <w:numPr>
          <w:ilvl w:val="0"/>
          <w:numId w:val="6"/>
        </w:numP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Za termin realizacji przedmiotu umowy uważa się datę podpisania protokołu odbioru przez Zamawiającego.</w:t>
      </w:r>
    </w:p>
    <w:p w14:paraId="2B2EE902" w14:textId="6D86706F" w:rsidR="00486871" w:rsidRPr="001D1794" w:rsidRDefault="00FF50E5" w:rsidP="004008C1">
      <w:pPr>
        <w:spacing w:before="360" w:after="240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§ </w:t>
      </w:r>
      <w:r w:rsidR="009A7FD9"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>2</w:t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Wynagrodzenie</w:t>
      </w:r>
    </w:p>
    <w:p w14:paraId="41ADB11E" w14:textId="30BBB912" w:rsidR="00486871" w:rsidRPr="001D1794" w:rsidRDefault="00FF5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Za realizację przedmiotu </w:t>
      </w:r>
      <w:r w:rsidR="00EF6583" w:rsidRPr="001D1794">
        <w:rPr>
          <w:rFonts w:ascii="Arial" w:eastAsia="Arial" w:hAnsi="Arial" w:cs="Arial"/>
          <w:color w:val="000000" w:themeColor="text1"/>
          <w:sz w:val="20"/>
          <w:szCs w:val="20"/>
        </w:rPr>
        <w:t>umowy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Wykonawcy przysługuje wynagrodzenie w kwocie </w:t>
      </w:r>
      <w:r w:rsidR="00C23573"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>……………</w:t>
      </w:r>
      <w:r w:rsidR="00C055B2" w:rsidRPr="001D1794">
        <w:rPr>
          <w:rFonts w:ascii="Arial" w:eastAsia="Arial" w:hAnsi="Arial" w:cs="Arial"/>
          <w:color w:val="000000" w:themeColor="text1"/>
          <w:sz w:val="20"/>
          <w:szCs w:val="20"/>
        </w:rPr>
        <w:t> </w:t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>zł netto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(słownie: </w:t>
      </w:r>
      <w:r w:rsidR="00C23573" w:rsidRPr="001D1794">
        <w:rPr>
          <w:rFonts w:ascii="Arial" w:eastAsia="Arial" w:hAnsi="Arial" w:cs="Arial"/>
          <w:color w:val="000000" w:themeColor="text1"/>
          <w:sz w:val="20"/>
          <w:szCs w:val="20"/>
        </w:rPr>
        <w:t>…………………………..</w:t>
      </w:r>
      <w:r w:rsidR="00C055B2" w:rsidRPr="001D1794">
        <w:rPr>
          <w:rFonts w:ascii="Arial" w:eastAsia="Arial" w:hAnsi="Arial" w:cs="Arial"/>
          <w:color w:val="000000" w:themeColor="text1"/>
          <w:sz w:val="20"/>
          <w:szCs w:val="20"/>
        </w:rPr>
        <w:t>złotych,-</w:t>
      </w:r>
      <w:r w:rsidR="00B0450A" w:rsidRPr="001D1794">
        <w:rPr>
          <w:rFonts w:ascii="Arial" w:eastAsia="Arial" w:hAnsi="Arial" w:cs="Arial"/>
          <w:color w:val="000000" w:themeColor="text1"/>
          <w:sz w:val="20"/>
          <w:szCs w:val="20"/>
        </w:rPr>
        <w:t>)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tj. </w:t>
      </w:r>
      <w:r w:rsidR="00C23573"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>……………………</w:t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zł brutto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(słownie: </w:t>
      </w:r>
      <w:r w:rsidR="00C23573" w:rsidRPr="001D1794">
        <w:rPr>
          <w:rFonts w:ascii="Arial" w:eastAsia="Arial" w:hAnsi="Arial" w:cs="Arial"/>
          <w:color w:val="000000" w:themeColor="text1"/>
          <w:sz w:val="20"/>
          <w:szCs w:val="20"/>
        </w:rPr>
        <w:t>…………………………….</w:t>
      </w:r>
      <w:r w:rsidR="00C055B2" w:rsidRPr="001D1794">
        <w:rPr>
          <w:rFonts w:ascii="Arial" w:eastAsia="Arial" w:hAnsi="Arial" w:cs="Arial"/>
          <w:color w:val="000000" w:themeColor="text1"/>
          <w:sz w:val="20"/>
          <w:szCs w:val="20"/>
        </w:rPr>
        <w:t>złotych,-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). Wynagrodzenie obejmuje wszystkie elementy niezbędne do prawidłowego wykonania przedmiotu zamówienia</w:t>
      </w:r>
      <w:r w:rsidR="00753DBE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zgodnie z zapytaniem ofertowym.</w:t>
      </w:r>
    </w:p>
    <w:p w14:paraId="3F709900" w14:textId="41253022" w:rsidR="00486871" w:rsidRPr="001D1794" w:rsidRDefault="00FF5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Zamawiający zapłaci wynagrodzenie przelewem na wskazany na fakturze rachunek bankowy Wykonawcy w</w:t>
      </w:r>
      <w:r w:rsidR="00EF4CFB" w:rsidRPr="001D1794">
        <w:rPr>
          <w:rFonts w:ascii="Arial" w:eastAsia="Arial" w:hAnsi="Arial" w:cs="Arial"/>
          <w:color w:val="000000" w:themeColor="text1"/>
          <w:sz w:val="20"/>
          <w:szCs w:val="20"/>
        </w:rPr>
        <w:t> 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terminie </w:t>
      </w:r>
      <w:r w:rsidRPr="001D179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do </w:t>
      </w:r>
      <w:r w:rsidR="00504E48" w:rsidRPr="001D179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  <w:r w:rsidR="00D619E3" w:rsidRPr="001D179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4</w:t>
      </w:r>
      <w:r w:rsidRPr="001D179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dni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od daty doręczenia Zamawiającemu wystawionej prawidłowo i zgodnie z umową faktury potwierdzającej wykonanie </w:t>
      </w:r>
      <w:r w:rsidR="0029716A">
        <w:rPr>
          <w:rFonts w:ascii="Arial" w:eastAsia="Arial" w:hAnsi="Arial" w:cs="Arial"/>
          <w:color w:val="000000" w:themeColor="text1"/>
          <w:sz w:val="20"/>
          <w:szCs w:val="20"/>
        </w:rPr>
        <w:t>przedmiotu</w:t>
      </w:r>
      <w:r w:rsidR="00504E48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zamówienia</w:t>
      </w:r>
      <w:r w:rsidR="0029716A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5DAA6B51" w14:textId="4AB450F6" w:rsidR="00486871" w:rsidRPr="001D1794" w:rsidRDefault="00FF5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Wykonawca doręczy Zamawiającemu fakturę nie wcześniej niż w dacie podpisania protokołu odbioru</w:t>
      </w:r>
      <w:r w:rsidR="00504E48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realizacji Zamówienia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przez Zamawiającego.</w:t>
      </w:r>
    </w:p>
    <w:p w14:paraId="6DE3E5DA" w14:textId="77777777" w:rsidR="00486871" w:rsidRPr="001D1794" w:rsidRDefault="00FF5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Za termin zapłaty Strony przyjmują datę obciążenia rachunku bankowego Zamawiającego.</w:t>
      </w:r>
    </w:p>
    <w:p w14:paraId="254BA46C" w14:textId="77777777" w:rsidR="00486871" w:rsidRPr="001D1794" w:rsidRDefault="00486871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1EF829F" w14:textId="2B29F5E9" w:rsidR="00486871" w:rsidRPr="001D1794" w:rsidRDefault="00FF50E5" w:rsidP="004008C1">
      <w:pPr>
        <w:spacing w:before="360" w:after="240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§ </w:t>
      </w:r>
      <w:r w:rsidR="00753DBE"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>3</w:t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Gwarancja i Serwis </w:t>
      </w:r>
    </w:p>
    <w:p w14:paraId="3C73013A" w14:textId="582D62A2" w:rsidR="00486871" w:rsidRPr="001D1794" w:rsidRDefault="00753DBE">
      <w:pPr>
        <w:numPr>
          <w:ilvl w:val="0"/>
          <w:numId w:val="3"/>
        </w:numP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bookmarkStart w:id="0" w:name="_Hlk66882510"/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Wykonawca udziela Zamawiającemu </w:t>
      </w:r>
      <w:r w:rsidR="00504E48" w:rsidRPr="001D1794">
        <w:rPr>
          <w:rFonts w:ascii="Arial" w:eastAsia="Arial" w:hAnsi="Arial" w:cs="Arial"/>
          <w:color w:val="000000" w:themeColor="text1"/>
          <w:sz w:val="20"/>
          <w:szCs w:val="20"/>
        </w:rPr>
        <w:t>…</w:t>
      </w:r>
      <w:r w:rsidR="00F65611" w:rsidRPr="001D1794">
        <w:rPr>
          <w:rFonts w:ascii="Arial" w:eastAsia="Arial" w:hAnsi="Arial" w:cs="Arial"/>
          <w:color w:val="000000" w:themeColor="text1"/>
          <w:sz w:val="20"/>
          <w:szCs w:val="20"/>
        </w:rPr>
        <w:t>………</w:t>
      </w:r>
      <w:r w:rsidR="00C055B2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letniej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gwarancji na wszystkie elementy </w:t>
      </w:r>
      <w:r w:rsidR="00C055B2" w:rsidRPr="001D1794">
        <w:rPr>
          <w:rFonts w:ascii="Arial" w:eastAsia="Arial" w:hAnsi="Arial" w:cs="Arial"/>
          <w:color w:val="000000" w:themeColor="text1"/>
          <w:sz w:val="20"/>
          <w:szCs w:val="20"/>
        </w:rPr>
        <w:t>przedmiotu zamówienia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. W</w:t>
      </w:r>
      <w:r w:rsidR="00C055B2" w:rsidRPr="001D1794">
        <w:rPr>
          <w:rFonts w:ascii="Arial" w:eastAsia="Arial" w:hAnsi="Arial" w:cs="Arial"/>
          <w:color w:val="000000" w:themeColor="text1"/>
          <w:sz w:val="20"/>
          <w:szCs w:val="20"/>
        </w:rPr>
        <w:t> 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ramach gwarancji Wykonawca będzie zobowiązany do usuwania wad i usterek na własny koszt i ryzyko, na zasadach określonych </w:t>
      </w:r>
      <w:r w:rsidR="00FF50E5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poniżej. Okres gwarancji jest liczony od dnia protokolarnego przekazania 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przedmiotu umowy</w:t>
      </w:r>
      <w:r w:rsidR="00FF50E5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wskazan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ego</w:t>
      </w:r>
      <w:r w:rsidR="00FF50E5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w § 1 ust. 1 Zamawiającemu. </w:t>
      </w:r>
    </w:p>
    <w:p w14:paraId="2302E464" w14:textId="102BAAE2" w:rsidR="00486871" w:rsidRPr="001D1794" w:rsidRDefault="00FF50E5">
      <w:pPr>
        <w:numPr>
          <w:ilvl w:val="0"/>
          <w:numId w:val="3"/>
        </w:numP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W przypadku, wystąpienia awarii uniemożliwiającej korzystanie z dostarczon</w:t>
      </w:r>
      <w:r w:rsidR="00753DBE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ego </w:t>
      </w:r>
      <w:r w:rsidR="00F2583C" w:rsidRPr="001D1794">
        <w:rPr>
          <w:rFonts w:ascii="Arial" w:eastAsia="Arial" w:hAnsi="Arial" w:cs="Arial"/>
          <w:color w:val="000000" w:themeColor="text1"/>
          <w:sz w:val="20"/>
          <w:szCs w:val="20"/>
        </w:rPr>
        <w:t>przedmiotu umowy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, Wykonawca zobowiązany jest w terminie maksymalnie </w:t>
      </w:r>
      <w:r w:rsidR="00F65611" w:rsidRPr="001D1794">
        <w:rPr>
          <w:rFonts w:ascii="Arial" w:eastAsia="Arial" w:hAnsi="Arial" w:cs="Arial"/>
          <w:color w:val="000000" w:themeColor="text1"/>
          <w:sz w:val="20"/>
          <w:szCs w:val="20"/>
        </w:rPr>
        <w:t>……..</w:t>
      </w:r>
      <w:r w:rsidR="00C04649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godzin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C04649"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od zgłoszenia awarii </w:t>
      </w:r>
      <w:r w:rsidR="00E47D30" w:rsidRPr="001D1794">
        <w:rPr>
          <w:rFonts w:ascii="Arial" w:eastAsia="Arial" w:hAnsi="Arial" w:cs="Arial"/>
          <w:color w:val="000000" w:themeColor="text1"/>
          <w:sz w:val="20"/>
          <w:szCs w:val="20"/>
        </w:rPr>
        <w:t>w każdym dniu tygodnia,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licząc od </w:t>
      </w:r>
      <w:r w:rsidR="00E47D30" w:rsidRPr="001D1794">
        <w:rPr>
          <w:rFonts w:ascii="Arial" w:eastAsia="Arial" w:hAnsi="Arial" w:cs="Arial"/>
          <w:color w:val="000000" w:themeColor="text1"/>
          <w:sz w:val="20"/>
          <w:szCs w:val="20"/>
        </w:rPr>
        <w:t>chwili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przyjęcia zgłoszenia</w:t>
      </w:r>
      <w:r w:rsidR="00E47D30" w:rsidRPr="001D1794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C04649" w:rsidRPr="001D1794">
        <w:rPr>
          <w:rFonts w:ascii="Arial" w:eastAsia="Arial" w:hAnsi="Arial" w:cs="Arial"/>
          <w:color w:val="000000" w:themeColor="text1"/>
          <w:sz w:val="20"/>
          <w:szCs w:val="20"/>
        </w:rPr>
        <w:t>rozpocząć naprawę.</w:t>
      </w:r>
    </w:p>
    <w:p w14:paraId="41008D65" w14:textId="18987671" w:rsidR="00486871" w:rsidRPr="001D1794" w:rsidRDefault="00FF50E5">
      <w:pPr>
        <w:numPr>
          <w:ilvl w:val="0"/>
          <w:numId w:val="3"/>
        </w:numP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W przypadku wystąpienia innej awarii Wykonawca zobowiązany jest przystąpić do jej usunięcia w terminie </w:t>
      </w:r>
      <w:r w:rsidR="00F65611" w:rsidRPr="001D1794">
        <w:rPr>
          <w:rFonts w:ascii="Arial" w:eastAsia="Arial" w:hAnsi="Arial" w:cs="Arial"/>
          <w:color w:val="000000" w:themeColor="text1"/>
          <w:sz w:val="20"/>
          <w:szCs w:val="20"/>
        </w:rPr>
        <w:t>……..</w:t>
      </w:r>
      <w:r w:rsidR="002C72CD" w:rsidRPr="001D1794">
        <w:rPr>
          <w:rFonts w:ascii="Arial" w:eastAsia="Arial" w:hAnsi="Arial" w:cs="Arial"/>
          <w:color w:val="000000" w:themeColor="text1"/>
          <w:sz w:val="20"/>
          <w:szCs w:val="20"/>
        </w:rPr>
        <w:t> </w:t>
      </w:r>
      <w:r w:rsidR="00C04649" w:rsidRPr="001D1794">
        <w:rPr>
          <w:rFonts w:ascii="Arial" w:eastAsia="Arial" w:hAnsi="Arial" w:cs="Arial"/>
          <w:color w:val="000000" w:themeColor="text1"/>
          <w:sz w:val="20"/>
          <w:szCs w:val="20"/>
        </w:rPr>
        <w:t>godzin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licząc od </w:t>
      </w:r>
      <w:r w:rsidR="00C04649" w:rsidRPr="001D1794">
        <w:rPr>
          <w:rFonts w:ascii="Arial" w:eastAsia="Arial" w:hAnsi="Arial" w:cs="Arial"/>
          <w:color w:val="000000" w:themeColor="text1"/>
          <w:sz w:val="20"/>
          <w:szCs w:val="20"/>
        </w:rPr>
        <w:t>terminu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przyjęcia zgłoszenia od Zamawiającego oraz usunąć ją w terminie uzgodnionym z</w:t>
      </w:r>
      <w:r w:rsidR="002C72CD" w:rsidRPr="001D1794">
        <w:rPr>
          <w:rFonts w:ascii="Arial" w:eastAsia="Arial" w:hAnsi="Arial" w:cs="Arial"/>
          <w:color w:val="000000" w:themeColor="text1"/>
          <w:sz w:val="20"/>
          <w:szCs w:val="20"/>
        </w:rPr>
        <w:t> 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Zamawiającym</w:t>
      </w:r>
      <w:r w:rsidR="00E47D30" w:rsidRPr="001D1794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31B96FC0" w14:textId="77777777" w:rsidR="00AA3595" w:rsidRPr="001D1794" w:rsidRDefault="00FF50E5">
      <w:pPr>
        <w:numPr>
          <w:ilvl w:val="0"/>
          <w:numId w:val="3"/>
        </w:numP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Zgłoszenie awarii lub usterki następuje</w:t>
      </w:r>
      <w:r w:rsidR="00AA3595" w:rsidRPr="001D1794"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4D3D36F4" w14:textId="464B3E2D" w:rsidR="00486871" w:rsidRPr="001D1794" w:rsidRDefault="00FF50E5" w:rsidP="00AA3595">
      <w:pPr>
        <w:numPr>
          <w:ilvl w:val="1"/>
          <w:numId w:val="3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pocztą elektroniczną na adres email: </w:t>
      </w:r>
      <w:r w:rsidR="00F65611" w:rsidRPr="001D1794">
        <w:rPr>
          <w:rFonts w:ascii="Arial" w:hAnsi="Arial" w:cs="Arial"/>
          <w:sz w:val="20"/>
          <w:szCs w:val="20"/>
        </w:rPr>
        <w:t>………......@…………….</w:t>
      </w:r>
    </w:p>
    <w:p w14:paraId="5B3FB3E6" w14:textId="7A6A41D3" w:rsidR="00F65611" w:rsidRPr="001D1794" w:rsidRDefault="00F65611" w:rsidP="00AA3595">
      <w:pPr>
        <w:numPr>
          <w:ilvl w:val="1"/>
          <w:numId w:val="3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sz w:val="20"/>
          <w:szCs w:val="20"/>
        </w:rPr>
        <w:t>telefonicznie pod nr telefonu ………………………………….</w:t>
      </w:r>
    </w:p>
    <w:p w14:paraId="7C5648A8" w14:textId="0F86B8D2" w:rsidR="00F65611" w:rsidRPr="001D1794" w:rsidRDefault="00F65611" w:rsidP="00AA3595">
      <w:pPr>
        <w:numPr>
          <w:ilvl w:val="1"/>
          <w:numId w:val="3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sz w:val="20"/>
          <w:szCs w:val="20"/>
        </w:rPr>
        <w:t>inne: ……………………..</w:t>
      </w:r>
    </w:p>
    <w:p w14:paraId="4072119F" w14:textId="6DD6BFD1" w:rsidR="00486871" w:rsidRPr="001D1794" w:rsidRDefault="00FF50E5">
      <w:pPr>
        <w:numPr>
          <w:ilvl w:val="0"/>
          <w:numId w:val="3"/>
        </w:numP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W przypadku przekroczenia przez Wykonawcę terminów wskazanych w § </w:t>
      </w:r>
      <w:r w:rsidR="00753DBE" w:rsidRPr="001D1794">
        <w:rPr>
          <w:rFonts w:ascii="Arial" w:eastAsia="Arial" w:hAnsi="Arial" w:cs="Arial"/>
          <w:color w:val="000000" w:themeColor="text1"/>
          <w:sz w:val="20"/>
          <w:szCs w:val="20"/>
        </w:rPr>
        <w:t>3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ust. 2 i 3, Zamawiający po uprzednim wezwaniu może powierzyć wykonanie naprawy podmiotowi trzeciemu na koszt i ryzyko Wykonawcy.</w:t>
      </w:r>
    </w:p>
    <w:p w14:paraId="731AD893" w14:textId="6F11925D" w:rsidR="00486871" w:rsidRPr="001D1794" w:rsidRDefault="00FF50E5">
      <w:pPr>
        <w:numPr>
          <w:ilvl w:val="0"/>
          <w:numId w:val="3"/>
        </w:numP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Uprawnienia z tytułu rękojmi będą przysługiwać </w:t>
      </w:r>
      <w:r w:rsidR="00753DBE" w:rsidRPr="001D1794">
        <w:rPr>
          <w:rFonts w:ascii="Arial" w:eastAsia="Arial" w:hAnsi="Arial" w:cs="Arial"/>
          <w:color w:val="000000" w:themeColor="text1"/>
          <w:sz w:val="20"/>
          <w:szCs w:val="20"/>
        </w:rPr>
        <w:t>Zamawiającemu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w zakresie określonym w przepisach kodeksu cywilnego.</w:t>
      </w:r>
    </w:p>
    <w:bookmarkEnd w:id="0"/>
    <w:p w14:paraId="67F37B1B" w14:textId="77777777" w:rsidR="00486871" w:rsidRPr="001D1794" w:rsidRDefault="00486871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F9934FA" w14:textId="77777777" w:rsidR="008556AC" w:rsidRDefault="008556AC" w:rsidP="004008C1">
      <w:pPr>
        <w:spacing w:before="360" w:after="240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bookmarkStart w:id="1" w:name="bookmark=id.30j0zll" w:colFirst="0" w:colLast="0"/>
      <w:bookmarkStart w:id="2" w:name="bookmark=id.gjdgxs" w:colFirst="0" w:colLast="0"/>
      <w:bookmarkEnd w:id="1"/>
      <w:bookmarkEnd w:id="2"/>
    </w:p>
    <w:p w14:paraId="3A2BE0FC" w14:textId="3E74BD91" w:rsidR="00486871" w:rsidRPr="001D1794" w:rsidRDefault="00FF50E5" w:rsidP="004008C1">
      <w:pPr>
        <w:spacing w:before="360" w:after="240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lastRenderedPageBreak/>
        <w:t xml:space="preserve">§ </w:t>
      </w:r>
      <w:r w:rsidR="009570A7"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>4</w:t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Osoby do kontaktu</w:t>
      </w:r>
    </w:p>
    <w:p w14:paraId="16AF9C51" w14:textId="77777777" w:rsidR="00CC44A3" w:rsidRPr="001D1794" w:rsidRDefault="00FF50E5" w:rsidP="00CC44A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Ze strony Zamawiającego osobą upoważnioną do kontaktu z Wykonawcą jest:</w:t>
      </w:r>
    </w:p>
    <w:p w14:paraId="1FA9D302" w14:textId="159936A6" w:rsidR="00CC44A3" w:rsidRPr="001D1794" w:rsidRDefault="00CC44A3" w:rsidP="00CC44A3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Pan</w:t>
      </w:r>
      <w:r w:rsidR="00F65611" w:rsidRPr="001D1794">
        <w:rPr>
          <w:rFonts w:ascii="Arial" w:eastAsia="Arial" w:hAnsi="Arial" w:cs="Arial"/>
          <w:color w:val="000000" w:themeColor="text1"/>
          <w:sz w:val="20"/>
          <w:szCs w:val="20"/>
        </w:rPr>
        <w:t>/i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F65611" w:rsidRPr="001D1794">
        <w:rPr>
          <w:rFonts w:ascii="Arial" w:eastAsia="Arial" w:hAnsi="Arial" w:cs="Arial"/>
          <w:color w:val="000000" w:themeColor="text1"/>
          <w:sz w:val="20"/>
          <w:szCs w:val="20"/>
        </w:rPr>
        <w:t>………………………….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– email: </w:t>
      </w:r>
      <w:hyperlink r:id="rId8" w:history="1">
        <w:r w:rsidR="00F65611" w:rsidRPr="001D1794">
          <w:rPr>
            <w:rStyle w:val="Hipercze"/>
            <w:rFonts w:ascii="Arial" w:eastAsia="Arial" w:hAnsi="Arial" w:cs="Arial"/>
            <w:color w:val="000000" w:themeColor="text1"/>
            <w:sz w:val="20"/>
            <w:szCs w:val="20"/>
          </w:rPr>
          <w:t>……………………….</w:t>
        </w:r>
      </w:hyperlink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, tel. </w:t>
      </w:r>
      <w:r w:rsidR="00F65611" w:rsidRPr="001D1794">
        <w:rPr>
          <w:rFonts w:ascii="Arial" w:eastAsia="Arial" w:hAnsi="Arial" w:cs="Arial"/>
          <w:color w:val="000000" w:themeColor="text1"/>
          <w:sz w:val="20"/>
          <w:szCs w:val="20"/>
        </w:rPr>
        <w:t>…………………….</w:t>
      </w:r>
    </w:p>
    <w:p w14:paraId="564A3DDB" w14:textId="77777777" w:rsidR="00CC44A3" w:rsidRPr="001D1794" w:rsidRDefault="00FF50E5" w:rsidP="00CC44A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Ze strony Wykonawcy osobą upoważnioną do kontaktu z Zamawiającym jest:</w:t>
      </w:r>
    </w:p>
    <w:p w14:paraId="5230E445" w14:textId="5DC3B172" w:rsidR="00CC44A3" w:rsidRPr="001D1794" w:rsidRDefault="00CC44A3" w:rsidP="00CC44A3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Pan</w:t>
      </w:r>
      <w:r w:rsidR="00F65611" w:rsidRPr="001D1794">
        <w:rPr>
          <w:rFonts w:ascii="Arial" w:eastAsia="Arial" w:hAnsi="Arial" w:cs="Arial"/>
          <w:color w:val="000000" w:themeColor="text1"/>
          <w:sz w:val="20"/>
          <w:szCs w:val="20"/>
        </w:rPr>
        <w:t>/i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F65611" w:rsidRPr="001D1794">
        <w:rPr>
          <w:rFonts w:ascii="Arial" w:eastAsia="Arial" w:hAnsi="Arial" w:cs="Arial"/>
          <w:color w:val="000000" w:themeColor="text1"/>
          <w:sz w:val="20"/>
          <w:szCs w:val="20"/>
        </w:rPr>
        <w:t>………………………..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– email: </w:t>
      </w:r>
      <w:hyperlink r:id="rId9" w:history="1">
        <w:r w:rsidR="00F65611" w:rsidRPr="001D1794">
          <w:rPr>
            <w:rStyle w:val="Hipercze"/>
            <w:rFonts w:ascii="Arial" w:eastAsia="Arial" w:hAnsi="Arial" w:cs="Arial"/>
            <w:color w:val="000000" w:themeColor="text1"/>
            <w:sz w:val="20"/>
            <w:szCs w:val="20"/>
          </w:rPr>
          <w:t>……………………..</w:t>
        </w:r>
      </w:hyperlink>
      <w:r w:rsidR="00594D76" w:rsidRPr="001D1794">
        <w:rPr>
          <w:rStyle w:val="Hipercze"/>
          <w:rFonts w:ascii="Arial" w:eastAsia="Arial" w:hAnsi="Arial" w:cs="Arial"/>
          <w:color w:val="000000" w:themeColor="text1"/>
          <w:sz w:val="20"/>
          <w:szCs w:val="20"/>
        </w:rPr>
        <w:t>......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, tel. </w:t>
      </w:r>
      <w:r w:rsidR="00F65611" w:rsidRPr="001D1794">
        <w:rPr>
          <w:rFonts w:ascii="Arial" w:eastAsia="Arial" w:hAnsi="Arial" w:cs="Arial"/>
          <w:color w:val="000000" w:themeColor="text1"/>
          <w:sz w:val="20"/>
          <w:szCs w:val="20"/>
        </w:rPr>
        <w:t>………………………</w:t>
      </w:r>
    </w:p>
    <w:p w14:paraId="6F3F2549" w14:textId="77777777" w:rsidR="00CC44A3" w:rsidRPr="001D1794" w:rsidRDefault="00CC44A3" w:rsidP="00CC44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4AA402E" w14:textId="1E3C0F42" w:rsidR="00486871" w:rsidRPr="001D1794" w:rsidRDefault="00FF50E5" w:rsidP="004008C1">
      <w:pPr>
        <w:spacing w:before="360" w:after="240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§ </w:t>
      </w:r>
      <w:r w:rsidR="009570A7"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>5</w:t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Przetwarzanie danych osobowych</w:t>
      </w:r>
    </w:p>
    <w:p w14:paraId="52F3A0EA" w14:textId="43814BDA" w:rsidR="004008C1" w:rsidRDefault="00FF50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Strony zobowiązują się do przetwarzania danych osobowych związanych z realizacją niniejszej umowy zgodnie z</w:t>
      </w:r>
      <w:r w:rsidR="00BA78AE" w:rsidRPr="001D1794">
        <w:rPr>
          <w:rFonts w:ascii="Arial" w:eastAsia="Arial" w:hAnsi="Arial" w:cs="Arial"/>
          <w:color w:val="000000" w:themeColor="text1"/>
          <w:sz w:val="20"/>
          <w:szCs w:val="20"/>
        </w:rPr>
        <w:t> 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treścią Rozporządzenia Parlamentu Europejskiego i Rady 2016/679 z dnia 27 kwietnia 2016 r. w sprawie ochrony osób fizycznych w związku z przetwarzaniem danych osobowych i w sprawie swobodnego przepływu takich danych oraz uchyleniem dyrektywy 95/46/WE.</w:t>
      </w:r>
    </w:p>
    <w:p w14:paraId="5247C6E1" w14:textId="77777777" w:rsidR="001D1794" w:rsidRPr="001D1794" w:rsidRDefault="001D179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A837A3F" w14:textId="59F4B83C" w:rsidR="00594D76" w:rsidRPr="001D1794" w:rsidRDefault="00594D76" w:rsidP="00594D76">
      <w:pPr>
        <w:pStyle w:val="Akapitzlist"/>
        <w:spacing w:before="360" w:after="240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§ </w:t>
      </w:r>
      <w:r w:rsidR="009570A7"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>6</w:t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Klauzula poufności</w:t>
      </w:r>
    </w:p>
    <w:p w14:paraId="100A8386" w14:textId="77777777" w:rsidR="00594D76" w:rsidRPr="001D1794" w:rsidRDefault="00594D76" w:rsidP="00594D7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W trakcie obowiązywania niniejszej Umowy jak również po jej wygaśnięciu Strony zobowiązują się nie ujawniać osobom trzecim, za wyjątkiem określonym w Umowie, informacji poufnych. </w:t>
      </w:r>
      <w:r w:rsidRPr="001D179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Informacja Poufna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oznacza w szczególności jakąkolwiek informację lub dane uzyskane w trakcie lub w związku z negocjacjami prowadzonymi przez Strony w celu zawarcia Umowy, jak i jakąkolwiek informację lub dane uzyskane w okresie jej realizacji, lub pozyskaną w inny sposób, nieujawnione wcześniej do publicznej wiadomości, a dotyczące:</w:t>
      </w:r>
    </w:p>
    <w:p w14:paraId="7E645E67" w14:textId="77777777" w:rsidR="00594D76" w:rsidRPr="001D1794" w:rsidRDefault="00594D76" w:rsidP="00594D76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Stron lub prowadzonej przez niego działalności (w szczególności informacje o charakterze biznesowym, prawnym, finansowym, operacyjnym oraz wszelkiego innego rodzaju informacje),</w:t>
      </w:r>
    </w:p>
    <w:p w14:paraId="6B86947E" w14:textId="77777777" w:rsidR="00594D76" w:rsidRPr="001D1794" w:rsidRDefault="00594D76" w:rsidP="00594D76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przedmiotu i zakresu niniejszej Umowy i sposobu jej wykonania,</w:t>
      </w:r>
    </w:p>
    <w:p w14:paraId="24FBA860" w14:textId="77777777" w:rsidR="00594D76" w:rsidRPr="001D1794" w:rsidRDefault="00594D76" w:rsidP="00594D76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informacji objętych tajemnicą przedsiębiorstwa w rozumieniu przepisów ustawy z dnia 16 kwietnia 1993 r. (Dz.U. Nr 47, poz. 211 z </w:t>
      </w:r>
      <w:proofErr w:type="spellStart"/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późn</w:t>
      </w:r>
      <w:proofErr w:type="spellEnd"/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. zm.) o zwalczaniu nieuczciwej konkurencji, w tym w szczególności nieujawnionych do wiadomości publicznej informacji technicznych, technologicznych, organizacyjnych lub innych posiadających wartość gospodarczą</w:t>
      </w:r>
    </w:p>
    <w:p w14:paraId="6577356D" w14:textId="77777777" w:rsidR="00594D76" w:rsidRPr="001D1794" w:rsidRDefault="00594D76" w:rsidP="00594D7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Strony oświadczają, że Informacje Poufne wykorzystywać będą wyłącznie w celu wykonania ciążących na nich obowiązków, wynikających z realizacji Umowy, przy następujących założeniach:</w:t>
      </w:r>
    </w:p>
    <w:p w14:paraId="29498C89" w14:textId="77777777" w:rsidR="00594D76" w:rsidRPr="001D1794" w:rsidRDefault="00594D76" w:rsidP="00594D76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Strony mogą udostępnić Informacje Poufne swoim pracownikom, współpracownikom lub zatrudnianym przez siebie podmiotom na podstawie ich pisemnego zobowiązania do nieujawniania takich informacji, wyłącznie w celu realizacji niniejszej Umowy</w:t>
      </w:r>
    </w:p>
    <w:p w14:paraId="05A139DE" w14:textId="77777777" w:rsidR="00594D76" w:rsidRPr="001D1794" w:rsidRDefault="00594D76" w:rsidP="00594D76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Strony, w sytuacji opisanej powyżej, obowiązane są do należytego zabezpieczenia Informacji Poufnych przed dostępem osób nieuprawnionych, pod rygorem określonym w ust. 5 poniżej.</w:t>
      </w:r>
    </w:p>
    <w:p w14:paraId="1535A1D0" w14:textId="77777777" w:rsidR="00594D76" w:rsidRPr="001D1794" w:rsidRDefault="00594D76" w:rsidP="00594D7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Informacje określone w niniejszej Umowie będą podlegać ochronie bez względu na formę ich ujawnienia. Do powyższych informacji Strony nie zaliczają informacji:</w:t>
      </w:r>
    </w:p>
    <w:p w14:paraId="458D69D3" w14:textId="77777777" w:rsidR="00594D76" w:rsidRPr="001D1794" w:rsidRDefault="00594D76" w:rsidP="00594D76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uzyskanych legalnie przed zawarciem Umowy, </w:t>
      </w:r>
    </w:p>
    <w:p w14:paraId="5D21A582" w14:textId="77777777" w:rsidR="00594D76" w:rsidRPr="001D1794" w:rsidRDefault="00594D76" w:rsidP="00594D76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uzyskanych od osób trzecich zgodnie z prawem, bez ograniczeń ich ujawniania,</w:t>
      </w:r>
    </w:p>
    <w:p w14:paraId="6ED74E9B" w14:textId="77777777" w:rsidR="00594D76" w:rsidRPr="001D1794" w:rsidRDefault="00594D76" w:rsidP="00594D76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które są publicznie znane </w:t>
      </w:r>
    </w:p>
    <w:p w14:paraId="54EF7D1B" w14:textId="77777777" w:rsidR="00594D76" w:rsidRPr="001D1794" w:rsidRDefault="00594D76" w:rsidP="00594D76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które mogą być ujawnione lub wykorzystane za zgodą Zamawiającego, wyrażoną pod rygorem nieważności w formie pisemnej, </w:t>
      </w:r>
    </w:p>
    <w:p w14:paraId="029F44C3" w14:textId="77777777" w:rsidR="00594D76" w:rsidRPr="001D1794" w:rsidRDefault="00594D76" w:rsidP="00594D76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które muszą być ujawnione na mocy orzeczeń sądowych, w związku z prowadzeniem postępowań na mocy obowiązujących przepisów prawa, z zastrzeżeniem, że podjęte zostały rozsądne i zgodne z prawem kroki zmierzające do zachowania poufności takich informacji, </w:t>
      </w:r>
    </w:p>
    <w:p w14:paraId="331D990C" w14:textId="77777777" w:rsidR="00594D76" w:rsidRPr="001D1794" w:rsidRDefault="00594D76" w:rsidP="00594D76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które zostaną ujawnione zgodnie z obowiązującymi wymogami prawa lub zgodnie z prawomocnym orzeczeniem sądu lub prawomocną decyzją administracyjną</w:t>
      </w:r>
    </w:p>
    <w:p w14:paraId="118541A6" w14:textId="77777777" w:rsidR="00594D76" w:rsidRPr="001D1794" w:rsidRDefault="00594D76" w:rsidP="00594D7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Każda ze Stron, otrzymując Informacje Poufne jest odpowiedzialna za każde jej naruszenie w tym zakresie, wynikłe z działania lub zaniechania jej przedstawicieli;</w:t>
      </w:r>
    </w:p>
    <w:p w14:paraId="40343115" w14:textId="77777777" w:rsidR="00594D76" w:rsidRPr="001D1794" w:rsidRDefault="00594D76" w:rsidP="00594D7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W przypadku naruszenia przez którąkolwiek ze Stron obowiązku zachowania poufności, ponosi ona wobec drugiej Strony pełną odpowiedzialność na zasadach określonych przepisami obowiązującego 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lastRenderedPageBreak/>
        <w:t xml:space="preserve">prawa, w szczególności obowiązany będzie do zaprzestania naruszeń oraz pokrycia wszelkich kosztów związanych z usuwaniem skutków tych naruszeń, w tym kosztów postępowania sądowego. </w:t>
      </w:r>
    </w:p>
    <w:p w14:paraId="2BE6E3FD" w14:textId="61393FF1" w:rsidR="00594D76" w:rsidRPr="005D4D36" w:rsidRDefault="00594D76" w:rsidP="00594D7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Zobowiązanie do zachowania poufności obowiązuje również po zakończeniu realizacji przedmiotu niniejszej Umowy.</w:t>
      </w:r>
    </w:p>
    <w:p w14:paraId="33322C6F" w14:textId="265A8CD8" w:rsidR="00486871" w:rsidRPr="001D1794" w:rsidRDefault="00FF50E5" w:rsidP="004008C1">
      <w:pPr>
        <w:spacing w:before="360" w:after="240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§ </w:t>
      </w:r>
      <w:r w:rsidR="009570A7"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>7</w:t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Odstąpienie od umowy, rozwiązanie umowy, zmiana umowy</w:t>
      </w:r>
    </w:p>
    <w:p w14:paraId="26DF5E04" w14:textId="2046CC41" w:rsidR="00486871" w:rsidRPr="001D1794" w:rsidRDefault="00FF50E5" w:rsidP="00D2379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ind w:left="284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Zamawiający zastrzega sobie, iż w razie zaistnienia istotnej zmiany okoliczności powodującej, że wykonanie umowy nie leży w interesie Zamawiającego, czego nie można było przewidzieć w chwili zawarcia umowy, Zamawiający może odstąpić od umowy w terminie 30 dni od powzięcia wiadomości o tych okolicznościach. W</w:t>
      </w:r>
      <w:r w:rsidR="00BA78AE" w:rsidRPr="001D1794">
        <w:rPr>
          <w:rFonts w:ascii="Arial" w:eastAsia="Arial" w:hAnsi="Arial" w:cs="Arial"/>
          <w:color w:val="000000" w:themeColor="text1"/>
          <w:sz w:val="20"/>
          <w:szCs w:val="20"/>
        </w:rPr>
        <w:t> 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takim wypadku Wykonawca będzie mógł żądać jedynie wynagrodzenia należnego mu z tytułu wykonania części umowy, zrealizowanej do dnia odstąpienia od umowy przez Zamawiającego.</w:t>
      </w:r>
    </w:p>
    <w:p w14:paraId="7D97596B" w14:textId="77777777" w:rsidR="00C04649" w:rsidRPr="001D1794" w:rsidRDefault="00FF50E5" w:rsidP="00C046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left="284"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Zamawiającemu przysługuje prawo odstąpienia od umowy, według wyboru Zamawiającego w całości lub części, ze skutkiem natychmiastowym w razie niedotrzymania przez Wykonawcę terminu realizacji przedmiotu umowy określonego w § 1 ust. 2. Uprawnienie to przysługuje bez konieczności wyznaczania terminu dodatkowego.</w:t>
      </w:r>
    </w:p>
    <w:p w14:paraId="3EBD4198" w14:textId="77777777" w:rsidR="00C04649" w:rsidRPr="001D1794" w:rsidRDefault="00C04649" w:rsidP="00C046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left="284"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Dopuszczalne są wszystkie zmiany umowy, które nie są zmianami istotnymi. Zmianę uznaje się za istotną, jeżeli zmienia ogólny charakter umowy, w stosunku do charakteru umowy w pierwotnym brzmieniu albo nie zmienia ogólnego charakteru i zachodzi co najmniej jedna z następujących okoliczności:</w:t>
      </w:r>
    </w:p>
    <w:p w14:paraId="2F8F42F4" w14:textId="77777777" w:rsidR="00C04649" w:rsidRPr="001D1794" w:rsidRDefault="00C04649" w:rsidP="00C0464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>zmiana wprowadza warunki, które, gdyby były postawione w postępowaniu o udzielenie zamówienia, to w tym postępowaniu mogliby wziąć udział inni wykonawcy lub przyjęto by oferty innej treści,</w:t>
      </w:r>
    </w:p>
    <w:p w14:paraId="01700717" w14:textId="77777777" w:rsidR="00B437E6" w:rsidRPr="001D1794" w:rsidRDefault="00C04649" w:rsidP="00B437E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>zmiana narusza równowagę ekonomiczną umowy na korzyść wykonawcy w sposób nieprzewidziany pierwotnie w umowie,</w:t>
      </w:r>
      <w:r w:rsidR="00B437E6" w:rsidRPr="001D17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DEA4548" w14:textId="3EDC497C" w:rsidR="00B437E6" w:rsidRPr="001D1794" w:rsidRDefault="00C04649" w:rsidP="00B437E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 xml:space="preserve">zmiana </w:t>
      </w:r>
      <w:r w:rsidR="00417735" w:rsidRPr="00417735">
        <w:rPr>
          <w:rFonts w:ascii="Arial" w:hAnsi="Arial" w:cs="Arial"/>
          <w:color w:val="000000" w:themeColor="text1"/>
          <w:sz w:val="20"/>
          <w:szCs w:val="20"/>
        </w:rPr>
        <w:t>znacznie rozszerza lub zmniejsza zakres świadczeń i zobowiązań wynikający z umowy lub polega na zastąpieniu wykonawcy, któremu Zamawiający udzielił zamówienia, nowym wykonawcą, w przypadkach innych niż określone w sekcji 3.2.4 pkt 4) lit. d)Wytycznych dotyczących kwalifikowalności wydatków na lata 2021-2027 (Rozdział 3. Szczególne warunki kwalifikowalności, Podrozdział 3.2 Zasada konkurencyjności).</w:t>
      </w:r>
    </w:p>
    <w:p w14:paraId="01950215" w14:textId="77777777" w:rsidR="00F20C37" w:rsidRPr="001D1794" w:rsidRDefault="00C04649" w:rsidP="00F20C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left="284"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>Przewiduje się możliwość zmiany (istotnej) postanowień zawartej Umowy w stosunku do treści oferty,</w:t>
      </w:r>
      <w:r w:rsidR="00B437E6" w:rsidRPr="001D17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na podstawie której dokonano wyboru Wykonawcy w następujących przypadkach:</w:t>
      </w:r>
    </w:p>
    <w:p w14:paraId="33591159" w14:textId="77777777" w:rsidR="00F20C37" w:rsidRPr="001D1794" w:rsidRDefault="00C04649" w:rsidP="00F20C3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>Dopuszcza się możliwość zmiany postanowień Umowy w zakresie dotyczącym wynagrodzenia w</w:t>
      </w:r>
      <w:r w:rsidR="00B437E6" w:rsidRPr="001D17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przypadku ustawowej zmiany stawki podatku od towarów i usług (VAT) – w takim przypadku wynagrodzenie</w:t>
      </w:r>
      <w:r w:rsidR="00B437E6" w:rsidRPr="001D17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należne Wykonawcy zostanie odpowiednio zmienione w stosunku wynikającym ze zmienionej stawki</w:t>
      </w:r>
      <w:r w:rsidR="00B437E6" w:rsidRPr="001D17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podatku od towarów i usług (VAT). Wartość wynagrodzenia netto nie zmieni się, a wartość wynagrodzenia</w:t>
      </w:r>
      <w:r w:rsidR="00B437E6" w:rsidRPr="001D17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brutto zostanie wyliczona na podstawie nowych przepisów.</w:t>
      </w:r>
    </w:p>
    <w:p w14:paraId="01B12A5E" w14:textId="77777777" w:rsidR="00F20C37" w:rsidRPr="001D1794" w:rsidRDefault="00C04649" w:rsidP="00F20C3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>Dopuszcza się możliwość zmiany postanowień Umowy w zakresie terminu wykonania Umowy lub jej</w:t>
      </w:r>
      <w:r w:rsidR="00F20C37" w:rsidRPr="001D17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części w przypadku konieczności przedłużenia terminu wykonania Umowy lub jej części ze względu na</w:t>
      </w:r>
      <w:r w:rsidR="00F20C37" w:rsidRPr="001D1794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61A3723F" w14:textId="7813B8BD" w:rsidR="00486871" w:rsidRPr="001D1794" w:rsidRDefault="00C04649" w:rsidP="00F20C37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>zawarcie Umowy po upływie pierwotnego terminu związania ofertą na skutek przyczyn leżących po stronie</w:t>
      </w:r>
      <w:r w:rsidR="00F20C37" w:rsidRPr="001D17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Zamawiającego,</w:t>
      </w:r>
    </w:p>
    <w:p w14:paraId="349FB230" w14:textId="134FD4EF" w:rsidR="00F20C37" w:rsidRPr="001D1794" w:rsidRDefault="00F20C37" w:rsidP="00F20C37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>zmianę harmonogramu uzasadnioną zmianą organizacji pracy lub potrzebą wykonania dodatkowych prac – poprzez zmianę terminu stosownie do wpływu tych okoliczności na czas potrzebny do wykonania zamówienia,</w:t>
      </w:r>
    </w:p>
    <w:p w14:paraId="23C9588B" w14:textId="6F757B90" w:rsidR="00F20C37" w:rsidRPr="001D1794" w:rsidRDefault="00F20C37" w:rsidP="00F20C37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>opóźnienie w dokonaniu określonych czynności lub ich zaniechanie przez właściwe organy, które nie wynikają z przyczyn leżących po stronie Wykonawcy np. opóźnienie w wydawaniu decyzji, zezwoleń, uzgodnień, itp., do wydania których właściwe organy są zobowiązane na mocy przepisów prawa, jeżeli opóźnienie przekroczy okres przewidziany w przepisach prawa, w którym ww. decyzje powinny zostać wydane, a nie wynikają z przyczyn leżących po stronie Wykonawcy,</w:t>
      </w:r>
    </w:p>
    <w:p w14:paraId="6F6376E8" w14:textId="604885D6" w:rsidR="00F20C37" w:rsidRPr="001D1794" w:rsidRDefault="00F20C37" w:rsidP="00F20C37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 xml:space="preserve">siłę wyższą, przez którą należy rozumieć zdarzenie zewnętrzne o charakterze niezależnych od obu stron, którego strony nie mogły przewidzieć przed zawarciem Umowy i którego nie można było uniknąć ani któremu strony nie mogły zapobiec przy 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lastRenderedPageBreak/>
        <w:t>zachowaniu należytej staranności (np. pożar, powódź, inne klęski żywiołowe, pandemia, promieniowanie lub skażenie, zamieszki, strajki, ataki terrorystyczne, działania wojenne,</w:t>
      </w:r>
    </w:p>
    <w:p w14:paraId="4E421D55" w14:textId="412334DC" w:rsidR="00F20C37" w:rsidRPr="001D1794" w:rsidRDefault="00F20C37" w:rsidP="00F20C37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>zaistnienie nadzwyczajnych niekorzystnych warunków atmosferycznych – dopuszcza się wydłużenie terminu o liczbę dni, w których z powodu zaistnienia nadzwyczajnych niekorzystnych warunków atmosferycznych brak było możliwości wykonywania Umowy w sposób, który pozwoliłby na wykonanie przedmiotu umowy w terminie określonym w pkt dot. przedmiotu zamówienia ; przez nadzwyczajne niekorzystne warunki atmosferyczne rozumie się: wszelkie warunki atmosferyczne, w tym w szczególności wszelkie opady atmosferyczne lub temperatury powietrza, odbiegające od przeciętnych danych meteorologicznych Instytutu Meteorologii i Gospodarki Wodnej z poprzednich pięciu lat od daty zawarcia umowy, dla obszaru obejmującego miejsce wykonywania robót, a dotyczących takich warunków atmosferycznych, na jakie powołuje się Wykonawca, dla takiego samego miesiąca kalendarzowego, jak ten, w którym wystąpiły warunki atmosferyczne, na jakie powołuje się Wykonawca, które to nadzwyczajne warunki atmosferyczne z uwagi na technologię wykonywania prac, normy lub inne przepisy – uniemożliwiły prawidłowe lub bezpieczne wykonywanie prac,</w:t>
      </w:r>
    </w:p>
    <w:p w14:paraId="03CCE96D" w14:textId="09C32FA8" w:rsidR="00F20C37" w:rsidRPr="001D1794" w:rsidRDefault="00F20C37" w:rsidP="00F20C37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>nieterminowe przekazanie Wykonawcy przez Zamawiającego pomieszczeń do dostarczenia przedmiotu zamówienia – dopuszcza się wydłużenie terminu wykonania przedmiotu umowy o liczbę dni nieterminowego przekazania pomieszczeń,</w:t>
      </w:r>
    </w:p>
    <w:p w14:paraId="27A3350E" w14:textId="209AAF29" w:rsidR="00F20C37" w:rsidRPr="001D1794" w:rsidRDefault="00F20C37" w:rsidP="00F20C37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>zmianę sposobu wykonywania przedmiotu umowy, o której mowa w lit. c) poniżej dopuszcza się wydłużenie terminu wykonania przedmiotu umowy o liczbę dni, w których z powodu zmiany sposobu wykonywania przedmiotu umowy brak było możliwości wykonywania umowy w sposób, który pozwoliłby na terminowe wykonanie przedmiotu umowy,</w:t>
      </w:r>
    </w:p>
    <w:p w14:paraId="5CFB6691" w14:textId="1EEC6BAB" w:rsidR="00DB46DC" w:rsidRPr="001D1794" w:rsidRDefault="00F21454" w:rsidP="00CB741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>dopuszcza się możliwość zmiany sposobu wykonania Umowy w przypadku</w:t>
      </w:r>
      <w:r w:rsidR="00CB741C" w:rsidRPr="001D17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zmian przepisów prawnych wchodzących w życie po terminie składania ofert, które powodują konieczność</w:t>
      </w:r>
      <w:r w:rsidR="001E6A10" w:rsidRPr="001D17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zmian w opisie przedmiotu zamówienia, z zastrzeżeniem, że dopuszcza się zastosowanie odmiennych</w:t>
      </w:r>
      <w:r w:rsidR="001E6A10" w:rsidRPr="001D17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rozwiązań w</w:t>
      </w:r>
      <w:r w:rsidR="00CB741C" w:rsidRPr="001D1794">
        <w:rPr>
          <w:rFonts w:ascii="Arial" w:hAnsi="Arial" w:cs="Arial"/>
          <w:color w:val="000000" w:themeColor="text1"/>
          <w:sz w:val="20"/>
          <w:szCs w:val="20"/>
        </w:rPr>
        <w:t> 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zakresie niezbędnym dla dostosowania do zmian przepisów prawnych</w:t>
      </w:r>
      <w:r w:rsidR="00DB46DC" w:rsidRPr="001D179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93E843F" w14:textId="7263D048" w:rsidR="00F21454" w:rsidRPr="001D1794" w:rsidRDefault="00417735" w:rsidP="00DB46D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dopuszcza </w:t>
      </w:r>
      <w:r w:rsidRPr="00417735">
        <w:rPr>
          <w:rFonts w:ascii="Arial" w:hAnsi="Arial" w:cs="Arial"/>
          <w:color w:val="000000" w:themeColor="text1"/>
          <w:sz w:val="20"/>
          <w:szCs w:val="20"/>
        </w:rPr>
        <w:t>się możliwość wprowadzenia zmian do Umowy w okolicznościach wskazanych w</w:t>
      </w:r>
      <w:r w:rsidR="00D0763D">
        <w:rPr>
          <w:rFonts w:ascii="Arial" w:hAnsi="Arial" w:cs="Arial"/>
          <w:color w:val="000000" w:themeColor="text1"/>
          <w:sz w:val="20"/>
          <w:szCs w:val="20"/>
        </w:rPr>
        <w:t> </w:t>
      </w:r>
      <w:r w:rsidRPr="00417735">
        <w:rPr>
          <w:rFonts w:ascii="Arial" w:hAnsi="Arial" w:cs="Arial"/>
          <w:color w:val="000000" w:themeColor="text1"/>
          <w:sz w:val="20"/>
          <w:szCs w:val="20"/>
        </w:rPr>
        <w:t xml:space="preserve">sekcji 3.2.4 pkt 4) lit </w:t>
      </w:r>
      <w:proofErr w:type="spellStart"/>
      <w:r w:rsidRPr="00417735">
        <w:rPr>
          <w:rFonts w:ascii="Arial" w:hAnsi="Arial" w:cs="Arial"/>
          <w:color w:val="000000" w:themeColor="text1"/>
          <w:sz w:val="20"/>
          <w:szCs w:val="20"/>
        </w:rPr>
        <w:t>lit</w:t>
      </w:r>
      <w:proofErr w:type="spellEnd"/>
      <w:r w:rsidRPr="00417735">
        <w:rPr>
          <w:rFonts w:ascii="Arial" w:hAnsi="Arial" w:cs="Arial"/>
          <w:color w:val="000000" w:themeColor="text1"/>
          <w:sz w:val="20"/>
          <w:szCs w:val="20"/>
        </w:rPr>
        <w:t>. b) do e) (Rozdział 3. Szczególne warunki kwalifikowalności, Podrozdział 3.2 Zasada konkurencyjności) Wytycznych dotyczących kwalifikowalności wydatków na lata 2021-202</w:t>
      </w:r>
      <w:r w:rsidR="00D0763D">
        <w:rPr>
          <w:rFonts w:ascii="Arial" w:hAnsi="Arial" w:cs="Arial"/>
          <w:color w:val="000000" w:themeColor="text1"/>
          <w:sz w:val="20"/>
          <w:szCs w:val="20"/>
        </w:rPr>
        <w:t>7</w:t>
      </w:r>
      <w:r w:rsidR="00CB741C" w:rsidRPr="001D179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570AF1E" w14:textId="481AAD82" w:rsidR="00DB46DC" w:rsidRDefault="00DB46DC" w:rsidP="00CC44A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>Dopuszcza się możliwość zmiany postanowień Umowy w zakresie zmiany przedmiotu umowy</w:t>
      </w:r>
      <w:r w:rsidR="00CC44A3" w:rsidRPr="001D17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wskazanego w ofercie, w przypadku, gdy pierwotny produkt został wycofany z rynku, jest niedostępny lub</w:t>
      </w:r>
      <w:r w:rsidR="00CC44A3" w:rsidRPr="001D17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na rynku występuje produkt nowy o parametrach lepszych niż wskazane w</w:t>
      </w:r>
      <w:r w:rsidR="00CC44A3" w:rsidRPr="001D1794">
        <w:rPr>
          <w:rFonts w:ascii="Arial" w:hAnsi="Arial" w:cs="Arial"/>
          <w:color w:val="000000" w:themeColor="text1"/>
          <w:sz w:val="20"/>
          <w:szCs w:val="20"/>
        </w:rPr>
        <w:t> </w:t>
      </w:r>
      <w:r w:rsidRPr="001D1794">
        <w:rPr>
          <w:rFonts w:ascii="Arial" w:hAnsi="Arial" w:cs="Arial"/>
          <w:color w:val="000000" w:themeColor="text1"/>
          <w:sz w:val="20"/>
          <w:szCs w:val="20"/>
        </w:rPr>
        <w:t>ofercie, z zastrzeżeniem, że wynagrodzenie nie może ulec zwiększeniu.</w:t>
      </w:r>
    </w:p>
    <w:p w14:paraId="2B83EEED" w14:textId="77777777" w:rsidR="00D0763D" w:rsidRPr="001D1794" w:rsidRDefault="00D0763D" w:rsidP="00D0763D">
      <w:p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left="873"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04F97B2" w14:textId="085FF367" w:rsidR="00B324A5" w:rsidRDefault="00B324A5" w:rsidP="00DB46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655"/>
        </w:tabs>
        <w:spacing w:after="5"/>
        <w:ind w:left="284" w:right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1794">
        <w:rPr>
          <w:rFonts w:ascii="Arial" w:hAnsi="Arial" w:cs="Arial"/>
          <w:color w:val="000000" w:themeColor="text1"/>
          <w:sz w:val="20"/>
          <w:szCs w:val="20"/>
        </w:rPr>
        <w:t xml:space="preserve">Wszelkie zmiany Umowy wymagają pisemnej formy pod rygorem nieważności. </w:t>
      </w:r>
    </w:p>
    <w:p w14:paraId="24AAAA83" w14:textId="1C873275" w:rsidR="00486871" w:rsidRPr="001D1794" w:rsidRDefault="00FF50E5" w:rsidP="004008C1">
      <w:pPr>
        <w:spacing w:before="360" w:after="240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§ </w:t>
      </w:r>
      <w:r w:rsidR="00332445"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>9</w:t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Postanowienia końcowe</w:t>
      </w:r>
    </w:p>
    <w:p w14:paraId="62581410" w14:textId="55CAA3A5" w:rsidR="00486871" w:rsidRPr="00ED1BB5" w:rsidRDefault="00FF50E5" w:rsidP="005B3BF7">
      <w:pPr>
        <w:pStyle w:val="NormalnyWeb1"/>
        <w:spacing w:before="120" w:after="12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Zapytanie ofertowe z dnia </w:t>
      </w:r>
      <w:r w:rsidR="00ED1BB5">
        <w:rPr>
          <w:rFonts w:ascii="Arial" w:eastAsia="Arial" w:hAnsi="Arial" w:cs="Arial"/>
          <w:color w:val="000000" w:themeColor="text1"/>
          <w:sz w:val="20"/>
          <w:szCs w:val="20"/>
        </w:rPr>
        <w:t>20</w:t>
      </w:r>
      <w:r w:rsidR="008556AC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="00ED1BB5">
        <w:rPr>
          <w:rFonts w:ascii="Arial" w:eastAsia="Arial" w:hAnsi="Arial" w:cs="Arial"/>
          <w:color w:val="000000" w:themeColor="text1"/>
          <w:sz w:val="20"/>
          <w:szCs w:val="20"/>
        </w:rPr>
        <w:t>01</w:t>
      </w:r>
      <w:r w:rsidR="008556AC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="008556AC" w:rsidRPr="008556AC">
        <w:rPr>
          <w:rFonts w:ascii="Arial" w:eastAsia="Arial" w:hAnsi="Arial" w:cs="Arial"/>
          <w:color w:val="000000" w:themeColor="text1"/>
          <w:sz w:val="20"/>
          <w:szCs w:val="20"/>
        </w:rPr>
        <w:t>202</w:t>
      </w:r>
      <w:r w:rsidR="00ED1BB5">
        <w:rPr>
          <w:rFonts w:ascii="Arial" w:eastAsia="Arial" w:hAnsi="Arial" w:cs="Arial"/>
          <w:color w:val="000000" w:themeColor="text1"/>
          <w:sz w:val="20"/>
          <w:szCs w:val="20"/>
        </w:rPr>
        <w:t>6</w:t>
      </w:r>
      <w:r w:rsidR="00E7704A" w:rsidRPr="008556AC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ED1BB5" w:rsidRPr="00ED1BB5">
        <w:rPr>
          <w:rFonts w:ascii="Arial" w:eastAsia="Arial" w:hAnsi="Arial" w:cs="Arial"/>
          <w:b/>
          <w:bCs/>
          <w:sz w:val="20"/>
          <w:szCs w:val="20"/>
        </w:rPr>
        <w:t>2026-22939-261387</w:t>
      </w:r>
      <w:r w:rsidR="00ED1BB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oraz oferta Wykonawcy z dnia </w:t>
      </w:r>
      <w:r w:rsidR="00F65611" w:rsidRPr="001D1794">
        <w:rPr>
          <w:rFonts w:ascii="Arial" w:eastAsia="Arial" w:hAnsi="Arial" w:cs="Arial"/>
          <w:color w:val="000000" w:themeColor="text1"/>
          <w:sz w:val="20"/>
          <w:szCs w:val="20"/>
        </w:rPr>
        <w:t>………………..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 stanowią integralną część niniejszej umowy.</w:t>
      </w:r>
    </w:p>
    <w:p w14:paraId="6806842D" w14:textId="2CF8920F" w:rsidR="00486871" w:rsidRPr="001D1794" w:rsidRDefault="00FF50E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95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bookmarkStart w:id="3" w:name="_heading=h.3dy6vkm" w:colFirst="0" w:colLast="0"/>
      <w:bookmarkEnd w:id="3"/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W sprawach nieuregulowanych postanowieniami niniejszej umowy zastosowanie będą miały przepisy </w:t>
      </w:r>
      <w:r w:rsidR="00CC44A3" w:rsidRPr="001D1794">
        <w:rPr>
          <w:rFonts w:ascii="Arial" w:eastAsia="Arial" w:hAnsi="Arial" w:cs="Arial"/>
          <w:color w:val="000000" w:themeColor="text1"/>
          <w:sz w:val="20"/>
          <w:szCs w:val="20"/>
        </w:rPr>
        <w:t>k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 xml:space="preserve">odeksu </w:t>
      </w:r>
      <w:r w:rsidR="00CC44A3" w:rsidRPr="001D1794">
        <w:rPr>
          <w:rFonts w:ascii="Arial" w:eastAsia="Arial" w:hAnsi="Arial" w:cs="Arial"/>
          <w:color w:val="000000" w:themeColor="text1"/>
          <w:sz w:val="20"/>
          <w:szCs w:val="20"/>
        </w:rPr>
        <w:t>c</w:t>
      </w: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ywilnego.</w:t>
      </w:r>
    </w:p>
    <w:p w14:paraId="5D098E6F" w14:textId="77777777" w:rsidR="00486871" w:rsidRPr="001D1794" w:rsidRDefault="00FF50E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95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Wszelkie spory pomiędzy stronami, wynikłe na tle wykonywania niniejszej umowy, rozstrzygać będzie sąd powszechny właściwy wg siedziby Zamawiającego.</w:t>
      </w:r>
    </w:p>
    <w:p w14:paraId="52AA1B3B" w14:textId="77777777" w:rsidR="00486871" w:rsidRPr="001D1794" w:rsidRDefault="00FF50E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95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color w:val="000000" w:themeColor="text1"/>
          <w:sz w:val="20"/>
          <w:szCs w:val="20"/>
        </w:rPr>
        <w:t>Umowę sporządzono w dwóch jednobrzmiących egzemplarzach, po jednym dla każdej ze stron.</w:t>
      </w:r>
    </w:p>
    <w:p w14:paraId="62E37748" w14:textId="3C3DDC42" w:rsidR="00486871" w:rsidRPr="001D1794" w:rsidRDefault="00486871">
      <w:pPr>
        <w:spacing w:before="120" w:after="120" w:line="276" w:lineRule="auto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</w:p>
    <w:p w14:paraId="2C379BBB" w14:textId="6C5E20E9" w:rsidR="000306D3" w:rsidRPr="001D1794" w:rsidRDefault="000306D3">
      <w:pPr>
        <w:spacing w:before="120" w:after="120" w:line="276" w:lineRule="auto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</w:p>
    <w:p w14:paraId="4B63DE9F" w14:textId="77777777" w:rsidR="00486871" w:rsidRPr="001D1794" w:rsidRDefault="00FF50E5">
      <w:pPr>
        <w:spacing w:before="120" w:after="120" w:line="276" w:lineRule="auto"/>
        <w:jc w:val="center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>Zamawiający</w:t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ab/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ab/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ab/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ab/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ab/>
      </w:r>
      <w:r w:rsidRPr="001D1794">
        <w:rPr>
          <w:rFonts w:ascii="Arial" w:eastAsia="Arial" w:hAnsi="Arial" w:cs="Arial"/>
          <w:b/>
          <w:color w:val="000000" w:themeColor="text1"/>
          <w:sz w:val="20"/>
          <w:szCs w:val="20"/>
        </w:rPr>
        <w:tab/>
        <w:t>Wykonawca</w:t>
      </w:r>
    </w:p>
    <w:sectPr w:rsidR="00486871" w:rsidRPr="001D1794" w:rsidSect="00BA78AE">
      <w:headerReference w:type="default" r:id="rId10"/>
      <w:footerReference w:type="default" r:id="rId11"/>
      <w:pgSz w:w="11900" w:h="16840"/>
      <w:pgMar w:top="1418" w:right="1417" w:bottom="1417" w:left="1417" w:header="83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936DA" w14:textId="77777777" w:rsidR="00434130" w:rsidRDefault="00434130">
      <w:r>
        <w:separator/>
      </w:r>
    </w:p>
  </w:endnote>
  <w:endnote w:type="continuationSeparator" w:id="0">
    <w:p w14:paraId="0B6351E9" w14:textId="77777777" w:rsidR="00434130" w:rsidRDefault="0043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95839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A0AE6CB" w14:textId="55761E2B" w:rsidR="00486871" w:rsidRPr="00A0332E" w:rsidRDefault="006A38AE" w:rsidP="00A0332E">
            <w:pPr>
              <w:pStyle w:val="Stopka"/>
              <w:jc w:val="center"/>
            </w:pPr>
            <w:r w:rsidRPr="006A38AE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6A38AE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6A38A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A38AE">
              <w:rPr>
                <w:rFonts w:ascii="Arial" w:hAnsi="Arial" w:cs="Arial"/>
                <w:sz w:val="18"/>
                <w:szCs w:val="18"/>
              </w:rPr>
              <w:t>2</w:t>
            </w:r>
            <w:r w:rsidRPr="006A38A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A38A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A38AE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6A38AE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6A38A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A38AE">
              <w:rPr>
                <w:rFonts w:ascii="Arial" w:hAnsi="Arial" w:cs="Arial"/>
                <w:sz w:val="18"/>
                <w:szCs w:val="18"/>
              </w:rPr>
              <w:t>2</w:t>
            </w:r>
            <w:r w:rsidRPr="006A38A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7DC3B" w14:textId="77777777" w:rsidR="00434130" w:rsidRDefault="00434130">
      <w:r>
        <w:separator/>
      </w:r>
    </w:p>
  </w:footnote>
  <w:footnote w:type="continuationSeparator" w:id="0">
    <w:p w14:paraId="75418CDD" w14:textId="77777777" w:rsidR="00434130" w:rsidRDefault="00434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0CFE9" w14:textId="6FE7056A" w:rsidR="00992B16" w:rsidRDefault="00992B16" w:rsidP="00992B16">
    <w:pPr>
      <w:pStyle w:val="Nagwek"/>
      <w:tabs>
        <w:tab w:val="clear" w:pos="4536"/>
        <w:tab w:val="clear" w:pos="9072"/>
        <w:tab w:val="left" w:pos="3408"/>
      </w:tabs>
    </w:pPr>
    <w:r>
      <w:tab/>
    </w:r>
    <w:r w:rsidR="00417735" w:rsidRPr="00895104">
      <w:rPr>
        <w:noProof/>
        <w:sz w:val="20"/>
        <w:szCs w:val="20"/>
      </w:rPr>
      <w:drawing>
        <wp:inline distT="0" distB="0" distL="0" distR="0" wp14:anchorId="0CC7966B" wp14:editId="4468F553">
          <wp:extent cx="5756910" cy="680340"/>
          <wp:effectExtent l="0" t="0" r="0" b="5715"/>
          <wp:docPr id="3729539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295395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680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6148B3"/>
    <w:multiLevelType w:val="multilevel"/>
    <w:tmpl w:val="2BC0BC00"/>
    <w:lvl w:ilvl="0">
      <w:start w:val="1"/>
      <w:numFmt w:val="decimal"/>
      <w:lvlText w:val="%1."/>
      <w:lvlJc w:val="left"/>
      <w:pPr>
        <w:ind w:left="646" w:hanging="36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73" w:hanging="30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1BD5B9F"/>
    <w:multiLevelType w:val="hybridMultilevel"/>
    <w:tmpl w:val="48A8D000"/>
    <w:lvl w:ilvl="0" w:tplc="C7A6D39E">
      <w:start w:val="1"/>
      <w:numFmt w:val="bullet"/>
      <w:lvlText w:val=""/>
      <w:lvlJc w:val="left"/>
      <w:pPr>
        <w:ind w:left="2011" w:hanging="360"/>
      </w:pPr>
      <w:rPr>
        <w:rFonts w:ascii="Symbol" w:hAnsi="Symbol" w:hint="default"/>
      </w:rPr>
    </w:lvl>
    <w:lvl w:ilvl="1" w:tplc="ED021B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94F4A"/>
    <w:multiLevelType w:val="multilevel"/>
    <w:tmpl w:val="65FE3432"/>
    <w:lvl w:ilvl="0">
      <w:start w:val="1"/>
      <w:numFmt w:val="decimal"/>
      <w:lvlText w:val="%1."/>
      <w:lvlJc w:val="left"/>
      <w:pPr>
        <w:ind w:left="646" w:hanging="36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73" w:hanging="30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5EA6E57"/>
    <w:multiLevelType w:val="multilevel"/>
    <w:tmpl w:val="5162A740"/>
    <w:lvl w:ilvl="0">
      <w:start w:val="1"/>
      <w:numFmt w:val="decimal"/>
      <w:lvlText w:val="%1."/>
      <w:lvlJc w:val="left"/>
      <w:pPr>
        <w:ind w:left="644" w:hanging="358"/>
      </w:pPr>
      <w:rPr>
        <w:rFonts w:ascii="Arial" w:eastAsia="Arial" w:hAnsi="Arial" w:cs="Arial" w:hint="default"/>
      </w:rPr>
    </w:lvl>
    <w:lvl w:ilvl="1">
      <w:start w:val="1"/>
      <w:numFmt w:val="lowerLetter"/>
      <w:lvlText w:val="%2)"/>
      <w:lvlJc w:val="left"/>
      <w:pPr>
        <w:ind w:left="873" w:hanging="30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7" w15:restartNumberingAfterBreak="0">
    <w:nsid w:val="167239DC"/>
    <w:multiLevelType w:val="multilevel"/>
    <w:tmpl w:val="FBCC7EAC"/>
    <w:lvl w:ilvl="0">
      <w:start w:val="1"/>
      <w:numFmt w:val="decimal"/>
      <w:lvlText w:val="%1."/>
      <w:lvlJc w:val="left"/>
      <w:pPr>
        <w:ind w:left="646" w:hanging="36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73" w:hanging="30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B9A2557"/>
    <w:multiLevelType w:val="hybridMultilevel"/>
    <w:tmpl w:val="ED465B8C"/>
    <w:lvl w:ilvl="0" w:tplc="ED021B74">
      <w:start w:val="1"/>
      <w:numFmt w:val="bullet"/>
      <w:lvlText w:val=""/>
      <w:lvlJc w:val="left"/>
      <w:pPr>
        <w:ind w:left="15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2" w:hanging="360"/>
      </w:pPr>
      <w:rPr>
        <w:rFonts w:ascii="Wingdings" w:hAnsi="Wingdings" w:hint="default"/>
      </w:rPr>
    </w:lvl>
  </w:abstractNum>
  <w:abstractNum w:abstractNumId="9" w15:restartNumberingAfterBreak="0">
    <w:nsid w:val="1F830F97"/>
    <w:multiLevelType w:val="multilevel"/>
    <w:tmpl w:val="8D5C630C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24684"/>
    <w:multiLevelType w:val="multilevel"/>
    <w:tmpl w:val="D73EF18A"/>
    <w:lvl w:ilvl="0">
      <w:start w:val="1"/>
      <w:numFmt w:val="decimal"/>
      <w:lvlText w:val="%1."/>
      <w:lvlJc w:val="left"/>
      <w:pPr>
        <w:ind w:left="646" w:hanging="27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73" w:hanging="30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7D55AE6"/>
    <w:multiLevelType w:val="multilevel"/>
    <w:tmpl w:val="C1F6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079AA"/>
    <w:multiLevelType w:val="multilevel"/>
    <w:tmpl w:val="880CA2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1690E"/>
    <w:multiLevelType w:val="multilevel"/>
    <w:tmpl w:val="437E8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73" w:hanging="30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E0C0908"/>
    <w:multiLevelType w:val="multilevel"/>
    <w:tmpl w:val="B59A7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73" w:hanging="30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1423E45"/>
    <w:multiLevelType w:val="multilevel"/>
    <w:tmpl w:val="B59A7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73" w:hanging="30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B082A75"/>
    <w:multiLevelType w:val="multilevel"/>
    <w:tmpl w:val="10CA51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163E0"/>
    <w:multiLevelType w:val="multilevel"/>
    <w:tmpl w:val="455C4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73" w:hanging="30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E1D46C9"/>
    <w:multiLevelType w:val="multilevel"/>
    <w:tmpl w:val="880CA2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25AE5"/>
    <w:multiLevelType w:val="multilevel"/>
    <w:tmpl w:val="7436D9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2564F"/>
    <w:multiLevelType w:val="hybridMultilevel"/>
    <w:tmpl w:val="769CA5E2"/>
    <w:lvl w:ilvl="0" w:tplc="A5CADD30">
      <w:start w:val="1"/>
      <w:numFmt w:val="decimal"/>
      <w:lvlText w:val="%1."/>
      <w:lvlJc w:val="left"/>
      <w:pPr>
        <w:ind w:left="442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CD26038">
      <w:start w:val="1"/>
      <w:numFmt w:val="lowerLetter"/>
      <w:lvlText w:val="%2)"/>
      <w:lvlJc w:val="left"/>
      <w:pPr>
        <w:ind w:left="80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D021B74">
      <w:start w:val="1"/>
      <w:numFmt w:val="bullet"/>
      <w:lvlText w:val=""/>
      <w:lvlJc w:val="left"/>
      <w:pPr>
        <w:ind w:left="1291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8E91F4">
      <w:start w:val="1"/>
      <w:numFmt w:val="bullet"/>
      <w:lvlText w:val="•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5652B4">
      <w:start w:val="1"/>
      <w:numFmt w:val="bullet"/>
      <w:lvlText w:val="o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2C8550">
      <w:start w:val="1"/>
      <w:numFmt w:val="bullet"/>
      <w:lvlText w:val="▪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24DE5A">
      <w:start w:val="1"/>
      <w:numFmt w:val="bullet"/>
      <w:lvlText w:val="•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E677E8">
      <w:start w:val="1"/>
      <w:numFmt w:val="bullet"/>
      <w:lvlText w:val="o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C42442">
      <w:start w:val="1"/>
      <w:numFmt w:val="bullet"/>
      <w:lvlText w:val="▪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6307B9"/>
    <w:multiLevelType w:val="hybridMultilevel"/>
    <w:tmpl w:val="1AC8DB0E"/>
    <w:lvl w:ilvl="0" w:tplc="613CCA18">
      <w:start w:val="1"/>
      <w:numFmt w:val="lowerLetter"/>
      <w:lvlText w:val="%1)"/>
      <w:lvlJc w:val="left"/>
      <w:pPr>
        <w:ind w:left="80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BA1A40"/>
    <w:multiLevelType w:val="multilevel"/>
    <w:tmpl w:val="A472470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84364141">
    <w:abstractNumId w:val="10"/>
  </w:num>
  <w:num w:numId="2" w16cid:durableId="367878614">
    <w:abstractNumId w:val="13"/>
  </w:num>
  <w:num w:numId="3" w16cid:durableId="9726903">
    <w:abstractNumId w:val="5"/>
  </w:num>
  <w:num w:numId="4" w16cid:durableId="1662654200">
    <w:abstractNumId w:val="9"/>
  </w:num>
  <w:num w:numId="5" w16cid:durableId="882256999">
    <w:abstractNumId w:val="11"/>
  </w:num>
  <w:num w:numId="6" w16cid:durableId="1152868829">
    <w:abstractNumId w:val="6"/>
  </w:num>
  <w:num w:numId="7" w16cid:durableId="191383842">
    <w:abstractNumId w:val="3"/>
  </w:num>
  <w:num w:numId="8" w16cid:durableId="388069454">
    <w:abstractNumId w:val="15"/>
  </w:num>
  <w:num w:numId="9" w16cid:durableId="830025134">
    <w:abstractNumId w:val="16"/>
  </w:num>
  <w:num w:numId="10" w16cid:durableId="1699235620">
    <w:abstractNumId w:val="22"/>
  </w:num>
  <w:num w:numId="11" w16cid:durableId="1842623969">
    <w:abstractNumId w:val="12"/>
  </w:num>
  <w:num w:numId="12" w16cid:durableId="80413019">
    <w:abstractNumId w:val="19"/>
  </w:num>
  <w:num w:numId="13" w16cid:durableId="735974674">
    <w:abstractNumId w:val="20"/>
  </w:num>
  <w:num w:numId="14" w16cid:durableId="1076630250">
    <w:abstractNumId w:val="4"/>
  </w:num>
  <w:num w:numId="15" w16cid:durableId="591352454">
    <w:abstractNumId w:val="8"/>
  </w:num>
  <w:num w:numId="16" w16cid:durableId="1281960061">
    <w:abstractNumId w:val="21"/>
  </w:num>
  <w:num w:numId="17" w16cid:durableId="936325536">
    <w:abstractNumId w:val="18"/>
  </w:num>
  <w:num w:numId="18" w16cid:durableId="14135515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39980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79802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0380017">
    <w:abstractNumId w:val="14"/>
  </w:num>
  <w:num w:numId="22" w16cid:durableId="199976021">
    <w:abstractNumId w:val="7"/>
  </w:num>
  <w:num w:numId="23" w16cid:durableId="19688486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871"/>
    <w:rsid w:val="00003CAA"/>
    <w:rsid w:val="00022D4E"/>
    <w:rsid w:val="00023BB8"/>
    <w:rsid w:val="000306D3"/>
    <w:rsid w:val="00063EC3"/>
    <w:rsid w:val="000A6301"/>
    <w:rsid w:val="000E40D5"/>
    <w:rsid w:val="00110148"/>
    <w:rsid w:val="00112123"/>
    <w:rsid w:val="001129E0"/>
    <w:rsid w:val="00121367"/>
    <w:rsid w:val="0017559A"/>
    <w:rsid w:val="001B5F56"/>
    <w:rsid w:val="001D1794"/>
    <w:rsid w:val="001E609F"/>
    <w:rsid w:val="001E6A10"/>
    <w:rsid w:val="0022225A"/>
    <w:rsid w:val="00230EA8"/>
    <w:rsid w:val="00232EB0"/>
    <w:rsid w:val="00234E63"/>
    <w:rsid w:val="002656DC"/>
    <w:rsid w:val="0029716A"/>
    <w:rsid w:val="002A55DB"/>
    <w:rsid w:val="002C3F1D"/>
    <w:rsid w:val="002C72CD"/>
    <w:rsid w:val="002E2191"/>
    <w:rsid w:val="00304B81"/>
    <w:rsid w:val="00316F7B"/>
    <w:rsid w:val="00317850"/>
    <w:rsid w:val="00332445"/>
    <w:rsid w:val="0034465B"/>
    <w:rsid w:val="003B0399"/>
    <w:rsid w:val="003B1543"/>
    <w:rsid w:val="003C6E79"/>
    <w:rsid w:val="003D0C0F"/>
    <w:rsid w:val="003D2601"/>
    <w:rsid w:val="003F187D"/>
    <w:rsid w:val="004008C1"/>
    <w:rsid w:val="00417735"/>
    <w:rsid w:val="004222D8"/>
    <w:rsid w:val="00434130"/>
    <w:rsid w:val="004374DA"/>
    <w:rsid w:val="0044336C"/>
    <w:rsid w:val="0045768B"/>
    <w:rsid w:val="00472142"/>
    <w:rsid w:val="00486871"/>
    <w:rsid w:val="004B6052"/>
    <w:rsid w:val="004B7A53"/>
    <w:rsid w:val="004C37E2"/>
    <w:rsid w:val="004E1426"/>
    <w:rsid w:val="004F66AC"/>
    <w:rsid w:val="004F688D"/>
    <w:rsid w:val="0050352F"/>
    <w:rsid w:val="00504E48"/>
    <w:rsid w:val="00511E09"/>
    <w:rsid w:val="00540F56"/>
    <w:rsid w:val="00586654"/>
    <w:rsid w:val="0059361D"/>
    <w:rsid w:val="00593F04"/>
    <w:rsid w:val="005947D9"/>
    <w:rsid w:val="00594D76"/>
    <w:rsid w:val="005B3BF7"/>
    <w:rsid w:val="005C6BFA"/>
    <w:rsid w:val="005D30D2"/>
    <w:rsid w:val="005D4D36"/>
    <w:rsid w:val="006A38AE"/>
    <w:rsid w:val="006B3AE5"/>
    <w:rsid w:val="006D1398"/>
    <w:rsid w:val="00701B09"/>
    <w:rsid w:val="00707DED"/>
    <w:rsid w:val="007344FD"/>
    <w:rsid w:val="00753DBE"/>
    <w:rsid w:val="00791C17"/>
    <w:rsid w:val="007B46D1"/>
    <w:rsid w:val="007C1F5A"/>
    <w:rsid w:val="008556AC"/>
    <w:rsid w:val="00862FCA"/>
    <w:rsid w:val="00875202"/>
    <w:rsid w:val="00892F11"/>
    <w:rsid w:val="008D392D"/>
    <w:rsid w:val="0090118A"/>
    <w:rsid w:val="00951C59"/>
    <w:rsid w:val="0095256C"/>
    <w:rsid w:val="009570A7"/>
    <w:rsid w:val="00957651"/>
    <w:rsid w:val="00992B16"/>
    <w:rsid w:val="009A7FD9"/>
    <w:rsid w:val="009D51DD"/>
    <w:rsid w:val="00A0332E"/>
    <w:rsid w:val="00A30A10"/>
    <w:rsid w:val="00A45096"/>
    <w:rsid w:val="00A4762E"/>
    <w:rsid w:val="00A56E92"/>
    <w:rsid w:val="00A75D7F"/>
    <w:rsid w:val="00AA3595"/>
    <w:rsid w:val="00AD5E1D"/>
    <w:rsid w:val="00AE6966"/>
    <w:rsid w:val="00B011A2"/>
    <w:rsid w:val="00B0450A"/>
    <w:rsid w:val="00B324A5"/>
    <w:rsid w:val="00B437E6"/>
    <w:rsid w:val="00BA78AE"/>
    <w:rsid w:val="00BB391B"/>
    <w:rsid w:val="00BC0C74"/>
    <w:rsid w:val="00BC2A5A"/>
    <w:rsid w:val="00BE04C9"/>
    <w:rsid w:val="00C03617"/>
    <w:rsid w:val="00C04649"/>
    <w:rsid w:val="00C055B2"/>
    <w:rsid w:val="00C23573"/>
    <w:rsid w:val="00C5176F"/>
    <w:rsid w:val="00C52463"/>
    <w:rsid w:val="00C54942"/>
    <w:rsid w:val="00C73B86"/>
    <w:rsid w:val="00C84AFD"/>
    <w:rsid w:val="00CB1215"/>
    <w:rsid w:val="00CB741C"/>
    <w:rsid w:val="00CC44A3"/>
    <w:rsid w:val="00CF3659"/>
    <w:rsid w:val="00D0763D"/>
    <w:rsid w:val="00D2235B"/>
    <w:rsid w:val="00D23796"/>
    <w:rsid w:val="00D45AA8"/>
    <w:rsid w:val="00D56EF1"/>
    <w:rsid w:val="00D619E3"/>
    <w:rsid w:val="00D72F02"/>
    <w:rsid w:val="00D84C56"/>
    <w:rsid w:val="00DB46DC"/>
    <w:rsid w:val="00DE0EFC"/>
    <w:rsid w:val="00DF3E4A"/>
    <w:rsid w:val="00E16736"/>
    <w:rsid w:val="00E23DDF"/>
    <w:rsid w:val="00E37641"/>
    <w:rsid w:val="00E40F22"/>
    <w:rsid w:val="00E47D30"/>
    <w:rsid w:val="00E75A40"/>
    <w:rsid w:val="00E7704A"/>
    <w:rsid w:val="00E971E1"/>
    <w:rsid w:val="00EA12AA"/>
    <w:rsid w:val="00ED1BB5"/>
    <w:rsid w:val="00EF4CFB"/>
    <w:rsid w:val="00EF6583"/>
    <w:rsid w:val="00F02CA2"/>
    <w:rsid w:val="00F07C38"/>
    <w:rsid w:val="00F20C37"/>
    <w:rsid w:val="00F20F79"/>
    <w:rsid w:val="00F21454"/>
    <w:rsid w:val="00F2583C"/>
    <w:rsid w:val="00F47565"/>
    <w:rsid w:val="00F65611"/>
    <w:rsid w:val="00F70F3B"/>
    <w:rsid w:val="00FC400C"/>
    <w:rsid w:val="00FD37CA"/>
    <w:rsid w:val="00FF50E5"/>
    <w:rsid w:val="00FF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05004"/>
  <w15:docId w15:val="{8D7130DC-FE44-C64B-96A4-8492BA3BE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CCA"/>
  </w:style>
  <w:style w:type="paragraph" w:styleId="Nagwek1">
    <w:name w:val="heading 1"/>
    <w:basedOn w:val="Normalny"/>
    <w:next w:val="Normalny"/>
    <w:link w:val="Nagwek1Znak"/>
    <w:uiPriority w:val="9"/>
    <w:qFormat/>
    <w:rsid w:val="00630C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509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30C8D"/>
    <w:pPr>
      <w:pBdr>
        <w:top w:val="single" w:sz="12" w:space="1" w:color="C0504D"/>
      </w:pBdr>
      <w:spacing w:after="200"/>
      <w:jc w:val="right"/>
    </w:pPr>
    <w:rPr>
      <w:rFonts w:ascii="Calibri" w:hAnsi="Calibri"/>
      <w:smallCaps/>
      <w:sz w:val="48"/>
      <w:szCs w:val="48"/>
      <w:lang w:val="en-US" w:eastAsia="en-US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82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2E7E"/>
  </w:style>
  <w:style w:type="paragraph" w:styleId="Stopka">
    <w:name w:val="footer"/>
    <w:basedOn w:val="Normalny"/>
    <w:link w:val="StopkaZnak"/>
    <w:uiPriority w:val="99"/>
    <w:unhideWhenUsed/>
    <w:rsid w:val="00B82E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2E7E"/>
  </w:style>
  <w:style w:type="paragraph" w:styleId="Akapitzlist">
    <w:name w:val="List Paragraph"/>
    <w:basedOn w:val="Normalny"/>
    <w:link w:val="AkapitzlistZnak"/>
    <w:uiPriority w:val="34"/>
    <w:qFormat/>
    <w:rsid w:val="0086690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14A86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12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C85093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NormalnyWeb">
    <w:name w:val="Normal (Web)"/>
    <w:basedOn w:val="Normalny"/>
    <w:uiPriority w:val="99"/>
    <w:unhideWhenUsed/>
    <w:rsid w:val="00AA022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5CF0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CF0"/>
    <w:rPr>
      <w:rFonts w:ascii="Times New Roman" w:hAnsi="Times New Roman" w:cs="Times New Roman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23406"/>
    <w:rPr>
      <w:color w:val="954F72" w:themeColor="followedHyperlink"/>
      <w:u w:val="single"/>
    </w:rPr>
  </w:style>
  <w:style w:type="table" w:customStyle="1" w:styleId="Styl">
    <w:name w:val="Styl"/>
    <w:basedOn w:val="Standardowy"/>
    <w:rsid w:val="00A2206D"/>
    <w:rPr>
      <w:rFonts w:ascii="Calibri" w:hAnsi="Calibri" w:cs="Calibri"/>
      <w:color w:val="000000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Styl3">
    <w:name w:val="Styl3"/>
    <w:basedOn w:val="Standardowy"/>
    <w:rsid w:val="00A2206D"/>
    <w:rPr>
      <w:rFonts w:ascii="Calibri" w:hAnsi="Calibri" w:cs="Calibri"/>
      <w:color w:val="000000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Styl2">
    <w:name w:val="Styl2"/>
    <w:basedOn w:val="Standardowy"/>
    <w:rsid w:val="00A2206D"/>
    <w:rPr>
      <w:rFonts w:ascii="Calibri" w:hAnsi="Calibri" w:cs="Calibri"/>
      <w:color w:val="000000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Styl1">
    <w:name w:val="Styl1"/>
    <w:basedOn w:val="Standardowy"/>
    <w:rsid w:val="00A2206D"/>
    <w:rPr>
      <w:rFonts w:ascii="Calibri" w:hAnsi="Calibri" w:cs="Calibri"/>
      <w:color w:val="000000"/>
      <w:sz w:val="22"/>
      <w:szCs w:val="22"/>
    </w:rPr>
    <w:tblPr>
      <w:tblStyleRowBandSize w:val="1"/>
      <w:tblStyleColBandSize w:val="1"/>
      <w:tblInd w:w="0" w:type="nil"/>
    </w:tblPr>
  </w:style>
  <w:style w:type="character" w:customStyle="1" w:styleId="Nierozpoznanawzmianka1">
    <w:name w:val="Nierozpoznana wzmianka1"/>
    <w:basedOn w:val="Domylnaczcionkaakapitu"/>
    <w:uiPriority w:val="99"/>
    <w:rsid w:val="00962BA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30C8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30C8D"/>
    <w:rPr>
      <w:rFonts w:ascii="Calibri" w:eastAsia="Times New Roman" w:hAnsi="Calibri" w:cs="Times New Roman"/>
      <w:smallCaps/>
      <w:sz w:val="48"/>
      <w:szCs w:val="48"/>
      <w:lang w:val="en-US"/>
    </w:rPr>
  </w:style>
  <w:style w:type="paragraph" w:styleId="Tekstpodstawowy">
    <w:name w:val="Body Text"/>
    <w:basedOn w:val="Normalny"/>
    <w:link w:val="TekstpodstawowyZnak"/>
    <w:semiHidden/>
    <w:rsid w:val="00DA39FE"/>
    <w:pPr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A39FE"/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776D7A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776D7A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94921"/>
    <w:rPr>
      <w:rFonts w:ascii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02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02E5"/>
    <w:rPr>
      <w:rFonts w:ascii="Times New Roman" w:hAnsi="Times New Roman" w:cs="Times New Roman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B7D65"/>
    <w:rPr>
      <w:color w:val="808080"/>
    </w:rPr>
  </w:style>
  <w:style w:type="paragraph" w:customStyle="1" w:styleId="Default">
    <w:name w:val="Default"/>
    <w:rsid w:val="00BF4A83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649"/>
    <w:rPr>
      <w:color w:val="605E5C"/>
      <w:shd w:val="clear" w:color="auto" w:fill="E1DFDD"/>
    </w:rPr>
  </w:style>
  <w:style w:type="paragraph" w:customStyle="1" w:styleId="NormalnyWeb1">
    <w:name w:val="Normalny (Web)1"/>
    <w:basedOn w:val="Normalny"/>
    <w:rsid w:val="00B011A2"/>
    <w:pPr>
      <w:spacing w:before="280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4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janiszewski@die-cut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r@novar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WTRrptATHlv0Tu8/h/MKMKljLQ==">AMUW2mVKtcutbjDDcbS39U9u0MIgLckZZoX5UUFdARt81HNe0ZYmZNWKV5G/e6ETpGPlmyE9zhkoazjcc+rN7cfyeJoC05O/6IQHTGQjqEdiKMbc4uIgkFgMZSQlosstiPSWOXPSH0k2RpONDEQ1RMaKXnIGUHJdDJc74JJJ8DonKznzcye0FSR2BznG7w5J9vE5kn9TnQT7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2239</Words>
  <Characters>13437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DK</dc:creator>
  <cp:lastModifiedBy>Sylwia Stachurka</cp:lastModifiedBy>
  <cp:revision>2</cp:revision>
  <cp:lastPrinted>2025-11-18T12:09:00Z</cp:lastPrinted>
  <dcterms:created xsi:type="dcterms:W3CDTF">2026-01-20T12:24:00Z</dcterms:created>
  <dcterms:modified xsi:type="dcterms:W3CDTF">2026-01-20T12:24:00Z</dcterms:modified>
</cp:coreProperties>
</file>